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40C4EEA5"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#116</w:t>
      </w:r>
      <w:r>
        <w:rPr>
          <w:b/>
          <w:noProof/>
          <w:sz w:val="24"/>
          <w:lang w:val="en-US"/>
        </w:rPr>
        <w:t>bis</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42FF6">
        <w:rPr>
          <w:b/>
          <w:i/>
          <w:sz w:val="32"/>
          <w:lang w:val="sv-SE" w:eastAsia="ko-KR"/>
        </w:rPr>
        <w:t>R2-</w:t>
      </w:r>
      <w:r w:rsidR="006561B0" w:rsidRPr="006561B0">
        <w:rPr>
          <w:b/>
          <w:i/>
          <w:sz w:val="32"/>
          <w:lang w:val="sv-SE" w:eastAsia="ko-KR"/>
        </w:rPr>
        <w:t>2201429</w:t>
      </w:r>
    </w:p>
    <w:p w14:paraId="4EE56CD2" w14:textId="77777777" w:rsidR="004B73C2" w:rsidRPr="003744D5" w:rsidRDefault="004B73C2" w:rsidP="004B73C2">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Electronic meeting, 17 – 25 January,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71B1C11E"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3744D5" w:rsidRPr="006561B0">
        <w:rPr>
          <w:rFonts w:cs="Arial"/>
          <w:noProof/>
          <w:sz w:val="24"/>
          <w:szCs w:val="24"/>
          <w:lang w:val="sv-SE" w:eastAsia="ko-KR"/>
        </w:rPr>
        <w:t xml:space="preserve">8.4.2.3 </w:t>
      </w:r>
      <w:r w:rsidR="00AD59B7" w:rsidRPr="003744D5">
        <w:rPr>
          <w:rFonts w:cs="Arial"/>
          <w:noProof/>
          <w:sz w:val="24"/>
          <w:szCs w:val="24"/>
          <w:lang w:val="sv-SE" w:eastAsia="ko-KR"/>
        </w:rPr>
        <w:t>(</w:t>
      </w:r>
      <w:r w:rsidR="00FE097D" w:rsidRPr="003744D5">
        <w:rPr>
          <w:rFonts w:cs="Arial"/>
          <w:noProof/>
          <w:sz w:val="24"/>
          <w:szCs w:val="24"/>
          <w:lang w:val="sv-SE" w:eastAsia="ko-KR"/>
        </w:rPr>
        <w:t>NR_IAB_enh-Core</w:t>
      </w:r>
      <w:r w:rsidR="00AD59B7" w:rsidRPr="003744D5">
        <w:rPr>
          <w:rFonts w:cs="Arial"/>
          <w:noProof/>
          <w:sz w:val="24"/>
          <w:szCs w:val="24"/>
          <w:lang w:val="sv-SE" w:eastAsia="ko-KR"/>
        </w:rPr>
        <w:t>)</w:t>
      </w:r>
      <w:r w:rsidR="00AD697C" w:rsidRPr="003744D5">
        <w:rPr>
          <w:rFonts w:cs="Arial"/>
          <w:noProof/>
          <w:sz w:val="24"/>
          <w:szCs w:val="24"/>
          <w:lang w:val="sv-SE" w:eastAsia="ko-KR"/>
        </w:rPr>
        <w:t xml:space="preserve"> </w:t>
      </w:r>
      <w:bookmarkStart w:id="0" w:name="_GoBack"/>
      <w:bookmarkEnd w:id="0"/>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8430815"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E44D0" w:rsidRPr="003744D5">
        <w:rPr>
          <w:rFonts w:eastAsia="맑은 고딕" w:cs="Arial"/>
          <w:noProof/>
          <w:sz w:val="24"/>
          <w:szCs w:val="24"/>
          <w:lang w:val="sv-SE" w:eastAsia="ko-KR"/>
        </w:rPr>
        <w:t>Open issues for BAP routing operation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7EC79778" w:rsidR="00E42F8A" w:rsidRPr="0038564B" w:rsidRDefault="00AA6E03" w:rsidP="00AA6E03">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sz w:val="22"/>
          <w:szCs w:val="22"/>
          <w:lang w:eastAsia="ko-KR"/>
        </w:rPr>
        <w:t xml:space="preserve">This contribution discusses </w:t>
      </w:r>
      <w:r w:rsidR="006D12CC">
        <w:rPr>
          <w:rFonts w:ascii="Times New Roman" w:eastAsia="맑은 고딕" w:hAnsi="Times New Roman"/>
          <w:sz w:val="22"/>
          <w:szCs w:val="22"/>
          <w:lang w:eastAsia="ko-KR"/>
        </w:rPr>
        <w:t>controversial</w:t>
      </w:r>
      <w:r w:rsidR="00FE44D0">
        <w:rPr>
          <w:rFonts w:ascii="Times New Roman" w:eastAsia="맑은 고딕" w:hAnsi="Times New Roman"/>
          <w:sz w:val="22"/>
          <w:szCs w:val="22"/>
          <w:lang w:eastAsia="ko-KR"/>
        </w:rPr>
        <w:t xml:space="preserve"> remaining open issues for BAP routing operation of Rel-17 IAB based on the endorsed BAP running CR and the agreements thus far</w:t>
      </w:r>
      <w:r w:rsidR="00C95623">
        <w:rPr>
          <w:rFonts w:ascii="Times New Roman" w:eastAsia="맑은 고딕" w:hAnsi="Times New Roman"/>
          <w:sz w:val="22"/>
          <w:szCs w:val="22"/>
          <w:lang w:eastAsia="ko-KR"/>
        </w:rPr>
        <w:t>.</w:t>
      </w:r>
    </w:p>
    <w:p w14:paraId="004EF596" w14:textId="77777777" w:rsidR="00B44E85" w:rsidRPr="00F42302" w:rsidRDefault="00B44E85" w:rsidP="00AA6E03">
      <w:pPr>
        <w:jc w:val="left"/>
        <w:rPr>
          <w:rFonts w:ascii="Times New Roman" w:eastAsia="맑은 고딕" w:hAnsi="Times New Roman"/>
          <w:sz w:val="22"/>
          <w:szCs w:val="22"/>
          <w:lang w:val="en-US"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1143D3A4" w14:textId="3865D663" w:rsidR="00C00E7E" w:rsidRPr="00777A3C" w:rsidRDefault="00777A3C" w:rsidP="004154F6">
      <w:pPr>
        <w:jc w:val="left"/>
        <w:rPr>
          <w:rFonts w:ascii="Times New Roman" w:eastAsia="맑은 고딕" w:hAnsi="Times New Roman"/>
          <w:b/>
          <w:i/>
          <w:sz w:val="22"/>
          <w:szCs w:val="22"/>
          <w:u w:val="single"/>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1. Header rewriting is determined by the receiving part </w:t>
      </w:r>
      <w:proofErr w:type="spellStart"/>
      <w:r w:rsidRPr="00777A3C">
        <w:rPr>
          <w:rFonts w:ascii="Times New Roman" w:eastAsia="맑은 고딕" w:hAnsi="Times New Roman"/>
          <w:b/>
          <w:i/>
          <w:sz w:val="22"/>
          <w:szCs w:val="22"/>
          <w:u w:val="single"/>
          <w:lang w:eastAsia="ko-KR"/>
        </w:rPr>
        <w:t>vs</w:t>
      </w:r>
      <w:proofErr w:type="spellEnd"/>
      <w:r w:rsidRPr="00777A3C">
        <w:rPr>
          <w:rFonts w:ascii="Times New Roman" w:eastAsia="맑은 고딕" w:hAnsi="Times New Roman"/>
          <w:b/>
          <w:i/>
          <w:sz w:val="22"/>
          <w:szCs w:val="22"/>
          <w:u w:val="single"/>
          <w:lang w:eastAsia="ko-KR"/>
        </w:rPr>
        <w:t xml:space="preserve"> the transmitting part</w:t>
      </w:r>
    </w:p>
    <w:p w14:paraId="721AE369" w14:textId="74A9686D" w:rsidR="00C00E7E" w:rsidRDefault="00777A3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running</w:t>
      </w:r>
      <w:r w:rsidR="00CC36BE">
        <w:rPr>
          <w:rFonts w:ascii="Times New Roman" w:eastAsia="맑은 고딕" w:hAnsi="Times New Roman"/>
          <w:sz w:val="22"/>
          <w:szCs w:val="22"/>
          <w:lang w:eastAsia="ko-KR"/>
        </w:rPr>
        <w:t xml:space="preserve"> BAP</w:t>
      </w:r>
      <w:r>
        <w:rPr>
          <w:rFonts w:ascii="Times New Roman" w:eastAsia="맑은 고딕" w:hAnsi="Times New Roman"/>
          <w:sz w:val="22"/>
          <w:szCs w:val="22"/>
          <w:lang w:eastAsia="ko-KR"/>
        </w:rPr>
        <w:t xml:space="preserve"> CR specifies determination of BAP header rewriting for inter-topology routing at the receiving part, but some companies has concerns that this update unnecessarily touches the receiving part and there is no issue to specify this at the transmitting part. </w:t>
      </w:r>
      <w:r w:rsidR="00CC36BE">
        <w:rPr>
          <w:rFonts w:ascii="Times New Roman" w:eastAsia="맑은 고딕" w:hAnsi="Times New Roman"/>
          <w:sz w:val="22"/>
          <w:szCs w:val="22"/>
          <w:lang w:eastAsia="ko-KR"/>
        </w:rPr>
        <w:t>This is remained as FFS for further discussion.</w:t>
      </w:r>
    </w:p>
    <w:p w14:paraId="076CFDA8" w14:textId="1C8835E0" w:rsidR="00777A3C" w:rsidRDefault="00CC36BE"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view, no problems are identified for either way and it seems just a matter of choice for modelling. Considering that a transmitting part of Rel-16 BAP entity can identify ingress link of </w:t>
      </w:r>
      <w:r w:rsidR="00596E86">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 BAP Data PDU </w:t>
      </w:r>
      <w:r w:rsidR="00596E86">
        <w:rPr>
          <w:rFonts w:ascii="Times New Roman" w:eastAsia="맑은 고딕" w:hAnsi="Times New Roman"/>
          <w:sz w:val="22"/>
          <w:szCs w:val="22"/>
          <w:lang w:eastAsia="ko-KR"/>
        </w:rPr>
        <w:t xml:space="preserve">and this ingress link information is already used for transmission operation in the current BAP specification, the transmitting part would be more appropriate for determination of BAP header rewriting for inter-topology routing. In addition, if this change is specified in the transmitting part, all related changes and operations for inter-topology (re)routing can be specified in one place, i.e., routing section. This would be also good to enhance the readability of the BAP specification. </w:t>
      </w:r>
    </w:p>
    <w:p w14:paraId="3087858D" w14:textId="29E9CC54" w:rsidR="00596E86" w:rsidRDefault="00596E86"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596E86">
        <w:rPr>
          <w:rFonts w:ascii="Times New Roman" w:eastAsia="맑은 고딕" w:hAnsi="Times New Roman"/>
          <w:b/>
          <w:sz w:val="22"/>
          <w:szCs w:val="22"/>
          <w:lang w:eastAsia="ko-KR"/>
        </w:rPr>
        <w:t>The determination of BAP header rewriting for inter-topology routing should be modelled</w:t>
      </w:r>
      <w:r>
        <w:rPr>
          <w:rFonts w:ascii="Times New Roman" w:eastAsia="맑은 고딕" w:hAnsi="Times New Roman"/>
          <w:b/>
          <w:sz w:val="22"/>
          <w:szCs w:val="22"/>
          <w:lang w:eastAsia="ko-KR"/>
        </w:rPr>
        <w:t xml:space="preserve"> in the transmitting part.</w:t>
      </w:r>
    </w:p>
    <w:p w14:paraId="35DE7719" w14:textId="77777777" w:rsidR="00777A3C" w:rsidRDefault="00777A3C" w:rsidP="004154F6">
      <w:pPr>
        <w:jc w:val="left"/>
        <w:rPr>
          <w:rFonts w:ascii="Times New Roman" w:eastAsia="맑은 고딕" w:hAnsi="Times New Roman"/>
          <w:sz w:val="22"/>
          <w:szCs w:val="22"/>
          <w:lang w:eastAsia="ko-KR"/>
        </w:rPr>
      </w:pPr>
    </w:p>
    <w:p w14:paraId="7EE09495" w14:textId="7600E54A" w:rsidR="00596E86" w:rsidRPr="00777A3C" w:rsidRDefault="00596E86" w:rsidP="00596E86">
      <w:pPr>
        <w:jc w:val="left"/>
        <w:rPr>
          <w:rFonts w:ascii="Times New Roman" w:eastAsia="맑은 고딕" w:hAnsi="Times New Roman"/>
          <w:b/>
          <w:i/>
          <w:sz w:val="22"/>
          <w:szCs w:val="22"/>
          <w:u w:val="single"/>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Pr>
          <w:rFonts w:ascii="Times New Roman" w:eastAsia="맑은 고딕" w:hAnsi="Times New Roman"/>
          <w:b/>
          <w:i/>
          <w:sz w:val="22"/>
          <w:szCs w:val="22"/>
          <w:u w:val="single"/>
          <w:lang w:eastAsia="ko-KR"/>
        </w:rPr>
        <w:t>2</w:t>
      </w:r>
      <w:r w:rsidRPr="00777A3C">
        <w:rPr>
          <w:rFonts w:ascii="Times New Roman" w:eastAsia="맑은 고딕" w:hAnsi="Times New Roman"/>
          <w:b/>
          <w:i/>
          <w:sz w:val="22"/>
          <w:szCs w:val="22"/>
          <w:u w:val="single"/>
          <w:lang w:eastAsia="ko-KR"/>
        </w:rPr>
        <w:t xml:space="preserve">. </w:t>
      </w:r>
      <w:r w:rsidRPr="00596E86">
        <w:rPr>
          <w:rFonts w:ascii="Times New Roman" w:eastAsia="맑은 고딕" w:hAnsi="Times New Roman"/>
          <w:b/>
          <w:i/>
          <w:sz w:val="22"/>
          <w:szCs w:val="22"/>
          <w:u w:val="single"/>
          <w:lang w:eastAsia="ko-KR"/>
        </w:rPr>
        <w:t>the BAP header rewriting operations/steps due to inter-topology routing and inter-topology re-routing are don</w:t>
      </w:r>
      <w:r w:rsidR="006D12CC">
        <w:rPr>
          <w:rFonts w:ascii="Times New Roman" w:eastAsia="맑은 고딕" w:hAnsi="Times New Roman"/>
          <w:b/>
          <w:i/>
          <w:sz w:val="22"/>
          <w:szCs w:val="22"/>
          <w:u w:val="single"/>
          <w:lang w:eastAsia="ko-KR"/>
        </w:rPr>
        <w:t>e in one step or separate steps</w:t>
      </w:r>
    </w:p>
    <w:p w14:paraId="09506A0B" w14:textId="02FD1713" w:rsidR="00596E86" w:rsidRDefault="007141E3"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 xml:space="preserve">e </w:t>
      </w:r>
      <w:r>
        <w:rPr>
          <w:rFonts w:ascii="Times New Roman" w:eastAsia="맑은 고딕" w:hAnsi="Times New Roman"/>
          <w:sz w:val="22"/>
          <w:szCs w:val="22"/>
          <w:lang w:eastAsia="ko-KR"/>
        </w:rPr>
        <w:t xml:space="preserve">need to check difference between </w:t>
      </w:r>
      <w:r w:rsidRPr="007141E3">
        <w:rPr>
          <w:rFonts w:ascii="Times New Roman" w:eastAsia="맑은 고딕" w:hAnsi="Times New Roman"/>
          <w:sz w:val="22"/>
          <w:szCs w:val="22"/>
          <w:lang w:eastAsia="ko-KR"/>
        </w:rPr>
        <w:t>inter-topology routing and inter-topology re-routing</w:t>
      </w:r>
      <w:r>
        <w:rPr>
          <w:rFonts w:ascii="Times New Roman" w:eastAsia="맑은 고딕" w:hAnsi="Times New Roman"/>
          <w:sz w:val="22"/>
          <w:szCs w:val="22"/>
          <w:lang w:eastAsia="ko-KR"/>
        </w:rPr>
        <w:t xml:space="preserve">. The </w:t>
      </w:r>
      <w:r w:rsidRPr="007141E3">
        <w:rPr>
          <w:rFonts w:ascii="Times New Roman" w:eastAsia="맑은 고딕" w:hAnsi="Times New Roman"/>
          <w:sz w:val="22"/>
          <w:szCs w:val="22"/>
          <w:lang w:eastAsia="ko-KR"/>
        </w:rPr>
        <w:t>BAP header rewriting</w:t>
      </w:r>
      <w:r>
        <w:rPr>
          <w:rFonts w:ascii="Times New Roman" w:eastAsia="맑은 고딕" w:hAnsi="Times New Roman"/>
          <w:sz w:val="22"/>
          <w:szCs w:val="22"/>
          <w:lang w:eastAsia="ko-KR"/>
        </w:rPr>
        <w:t xml:space="preserve"> </w:t>
      </w:r>
      <w:r w:rsidR="00934B48" w:rsidRPr="00934B48">
        <w:rPr>
          <w:rFonts w:ascii="Times New Roman" w:eastAsia="맑은 고딕" w:hAnsi="Times New Roman"/>
          <w:sz w:val="22"/>
          <w:szCs w:val="22"/>
          <w:lang w:eastAsia="ko-KR"/>
        </w:rPr>
        <w:t xml:space="preserve">of a BAP Data PDU </w:t>
      </w:r>
      <w:r>
        <w:rPr>
          <w:rFonts w:ascii="Times New Roman" w:eastAsia="맑은 고딕" w:hAnsi="Times New Roman"/>
          <w:sz w:val="22"/>
          <w:szCs w:val="22"/>
          <w:lang w:eastAsia="ko-KR"/>
        </w:rPr>
        <w:t xml:space="preserve">for inter-topology routing should be performed first before performing routing operation because BAP header information of the BAP Data PDU from different topology </w:t>
      </w:r>
      <w:r w:rsidR="00934B48">
        <w:rPr>
          <w:rFonts w:ascii="Times New Roman" w:eastAsia="맑은 고딕" w:hAnsi="Times New Roman"/>
          <w:sz w:val="22"/>
          <w:szCs w:val="22"/>
          <w:lang w:eastAsia="ko-KR"/>
        </w:rPr>
        <w:t xml:space="preserve">cannot be used for routing operation and this BAP Data PDU may be unnecessarily discarded due to routing failure if </w:t>
      </w:r>
      <w:r w:rsidR="00934B48" w:rsidRPr="007141E3">
        <w:rPr>
          <w:rFonts w:ascii="Times New Roman" w:eastAsia="맑은 고딕" w:hAnsi="Times New Roman"/>
          <w:sz w:val="22"/>
          <w:szCs w:val="22"/>
          <w:lang w:eastAsia="ko-KR"/>
        </w:rPr>
        <w:t>BAP header rewriting</w:t>
      </w:r>
      <w:r w:rsidR="00934B48">
        <w:rPr>
          <w:rFonts w:ascii="Times New Roman" w:eastAsia="맑은 고딕" w:hAnsi="Times New Roman"/>
          <w:sz w:val="22"/>
          <w:szCs w:val="22"/>
          <w:lang w:eastAsia="ko-KR"/>
        </w:rPr>
        <w:t xml:space="preserve"> is not performed first.</w:t>
      </w:r>
    </w:p>
    <w:p w14:paraId="6939B1A2" w14:textId="75AF1131" w:rsidR="007141E3" w:rsidRPr="007141E3" w:rsidRDefault="00934B48"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934B48">
        <w:rPr>
          <w:rFonts w:ascii="Times New Roman" w:eastAsia="맑은 고딕" w:hAnsi="Times New Roman"/>
          <w:b/>
          <w:sz w:val="22"/>
          <w:szCs w:val="22"/>
          <w:lang w:eastAsia="ko-KR"/>
        </w:rPr>
        <w:t xml:space="preserve">The BAP header rewriting </w:t>
      </w:r>
      <w:r>
        <w:rPr>
          <w:rFonts w:ascii="Times New Roman" w:eastAsia="맑은 고딕" w:hAnsi="Times New Roman"/>
          <w:b/>
          <w:sz w:val="22"/>
          <w:szCs w:val="22"/>
          <w:lang w:eastAsia="ko-KR"/>
        </w:rPr>
        <w:t xml:space="preserve">of a BAP Data PDU </w:t>
      </w:r>
      <w:r w:rsidRPr="00934B48">
        <w:rPr>
          <w:rFonts w:ascii="Times New Roman" w:eastAsia="맑은 고딕" w:hAnsi="Times New Roman"/>
          <w:b/>
          <w:sz w:val="22"/>
          <w:szCs w:val="22"/>
          <w:lang w:eastAsia="ko-KR"/>
        </w:rPr>
        <w:t>for inter-topology routing</w:t>
      </w:r>
      <w:r>
        <w:rPr>
          <w:rFonts w:ascii="Times New Roman" w:eastAsia="맑은 고딕" w:hAnsi="Times New Roman"/>
          <w:b/>
          <w:sz w:val="22"/>
          <w:szCs w:val="22"/>
          <w:lang w:eastAsia="ko-KR"/>
        </w:rPr>
        <w:t xml:space="preserve"> should be performed first before </w:t>
      </w:r>
      <w:r w:rsidRPr="00934B48">
        <w:rPr>
          <w:rFonts w:ascii="Times New Roman" w:eastAsia="맑은 고딕" w:hAnsi="Times New Roman"/>
          <w:b/>
          <w:sz w:val="22"/>
          <w:szCs w:val="22"/>
          <w:lang w:eastAsia="ko-KR"/>
        </w:rPr>
        <w:t>performing routing operation</w:t>
      </w:r>
      <w:r>
        <w:rPr>
          <w:rFonts w:ascii="Times New Roman" w:eastAsia="맑은 고딕" w:hAnsi="Times New Roman"/>
          <w:b/>
          <w:sz w:val="22"/>
          <w:szCs w:val="22"/>
          <w:lang w:eastAsia="ko-KR"/>
        </w:rPr>
        <w:t xml:space="preserve">. </w:t>
      </w:r>
    </w:p>
    <w:p w14:paraId="6560861E" w14:textId="77777777" w:rsidR="007141E3" w:rsidRDefault="007141E3" w:rsidP="004154F6">
      <w:pPr>
        <w:jc w:val="left"/>
        <w:rPr>
          <w:rFonts w:ascii="Times New Roman" w:eastAsia="맑은 고딕" w:hAnsi="Times New Roman"/>
          <w:sz w:val="22"/>
          <w:szCs w:val="22"/>
          <w:lang w:eastAsia="ko-KR"/>
        </w:rPr>
      </w:pPr>
    </w:p>
    <w:p w14:paraId="73FEAAA7" w14:textId="11117715" w:rsidR="00934B48" w:rsidRPr="00B627B1" w:rsidRDefault="00934B48"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the BAP header rewriting of a BAP Data PDU for inter-topology </w:t>
      </w:r>
      <w:proofErr w:type="spellStart"/>
      <w:r>
        <w:rPr>
          <w:rFonts w:ascii="Times New Roman" w:eastAsia="맑은 고딕" w:hAnsi="Times New Roman"/>
          <w:sz w:val="22"/>
          <w:szCs w:val="22"/>
          <w:lang w:eastAsia="ko-KR"/>
        </w:rPr>
        <w:t>RE-routing</w:t>
      </w:r>
      <w:proofErr w:type="spellEnd"/>
      <w:r>
        <w:rPr>
          <w:rFonts w:ascii="Times New Roman" w:eastAsia="맑은 고딕" w:hAnsi="Times New Roman"/>
          <w:sz w:val="22"/>
          <w:szCs w:val="22"/>
          <w:lang w:eastAsia="ko-KR"/>
        </w:rPr>
        <w:t xml:space="preserve"> is different. Basically </w:t>
      </w:r>
      <w:proofErr w:type="spellStart"/>
      <w:r>
        <w:rPr>
          <w:rFonts w:ascii="Times New Roman" w:eastAsia="맑은 고딕" w:hAnsi="Times New Roman"/>
          <w:sz w:val="22"/>
          <w:szCs w:val="22"/>
          <w:lang w:eastAsia="ko-KR"/>
        </w:rPr>
        <w:t>RE-routing</w:t>
      </w:r>
      <w:proofErr w:type="spellEnd"/>
      <w:r>
        <w:rPr>
          <w:rFonts w:ascii="Times New Roman" w:eastAsia="맑은 고딕" w:hAnsi="Times New Roman"/>
          <w:sz w:val="22"/>
          <w:szCs w:val="22"/>
          <w:lang w:eastAsia="ko-KR"/>
        </w:rPr>
        <w:t xml:space="preserve"> </w:t>
      </w:r>
      <w:r w:rsidR="00B627B1">
        <w:rPr>
          <w:rFonts w:ascii="Times New Roman" w:eastAsia="맑은 고딕" w:hAnsi="Times New Roman"/>
          <w:sz w:val="22"/>
          <w:szCs w:val="22"/>
          <w:lang w:eastAsia="ko-KR"/>
        </w:rPr>
        <w:t>is determined based on link availability of the next hop IAB node during performing routing operation. If the next hop IAB node determined by the BAP address and Path ID of the BAP Data PDU is unavailable, another route associated next hop link available is selected based on BAP address only</w:t>
      </w:r>
      <w:r w:rsidR="00117218">
        <w:rPr>
          <w:rFonts w:ascii="Times New Roman" w:eastAsia="맑은 고딕" w:hAnsi="Times New Roman"/>
          <w:sz w:val="22"/>
          <w:szCs w:val="22"/>
          <w:lang w:eastAsia="ko-KR"/>
        </w:rPr>
        <w:t xml:space="preserve"> and</w:t>
      </w:r>
      <w:r w:rsidR="00B627B1">
        <w:rPr>
          <w:rFonts w:ascii="Times New Roman" w:eastAsia="맑은 고딕" w:hAnsi="Times New Roman"/>
          <w:sz w:val="22"/>
          <w:szCs w:val="22"/>
          <w:lang w:eastAsia="ko-KR"/>
        </w:rPr>
        <w:t xml:space="preserve"> </w:t>
      </w:r>
      <w:r w:rsidR="00117218">
        <w:rPr>
          <w:rFonts w:ascii="Times New Roman" w:eastAsia="맑은 고딕" w:hAnsi="Times New Roman"/>
          <w:sz w:val="22"/>
          <w:szCs w:val="22"/>
          <w:lang w:eastAsia="ko-KR"/>
        </w:rPr>
        <w:t xml:space="preserve">then, if needed, </w:t>
      </w:r>
      <w:r w:rsidR="00B627B1">
        <w:rPr>
          <w:rFonts w:ascii="Times New Roman" w:eastAsia="맑은 고딕" w:hAnsi="Times New Roman"/>
          <w:sz w:val="22"/>
          <w:szCs w:val="22"/>
          <w:lang w:eastAsia="ko-KR"/>
        </w:rPr>
        <w:t xml:space="preserve">the BAP header of the BAP Data PDU can be rewritten for this inter-topology </w:t>
      </w:r>
      <w:proofErr w:type="spellStart"/>
      <w:r w:rsidR="00B627B1">
        <w:rPr>
          <w:rFonts w:ascii="Times New Roman" w:eastAsia="맑은 고딕" w:hAnsi="Times New Roman"/>
          <w:sz w:val="22"/>
          <w:szCs w:val="22"/>
          <w:lang w:eastAsia="ko-KR"/>
        </w:rPr>
        <w:t>RE-routing</w:t>
      </w:r>
      <w:proofErr w:type="spellEnd"/>
      <w:r w:rsidR="00B627B1">
        <w:rPr>
          <w:rFonts w:ascii="Times New Roman" w:eastAsia="맑은 고딕" w:hAnsi="Times New Roman"/>
          <w:sz w:val="22"/>
          <w:szCs w:val="22"/>
          <w:lang w:eastAsia="ko-KR"/>
        </w:rPr>
        <w:t xml:space="preserve">. </w:t>
      </w:r>
      <w:r w:rsidR="00117218">
        <w:rPr>
          <w:rFonts w:ascii="Times New Roman" w:eastAsia="맑은 고딕" w:hAnsi="Times New Roman"/>
          <w:sz w:val="22"/>
          <w:szCs w:val="22"/>
          <w:lang w:eastAsia="ko-KR"/>
        </w:rPr>
        <w:t xml:space="preserve">After this BAP header rewriting, the BAP Data PDU can be transmitted to the selected next hop link. </w:t>
      </w:r>
      <w:r w:rsidR="00B627B1">
        <w:rPr>
          <w:rFonts w:ascii="Times New Roman" w:eastAsia="맑은 고딕" w:hAnsi="Times New Roman"/>
          <w:sz w:val="22"/>
          <w:szCs w:val="22"/>
          <w:lang w:eastAsia="ko-KR"/>
        </w:rPr>
        <w:t xml:space="preserve">This means </w:t>
      </w:r>
      <w:r w:rsidR="00B627B1">
        <w:rPr>
          <w:rFonts w:ascii="Times New Roman" w:eastAsia="맑은 고딕" w:hAnsi="Times New Roman"/>
          <w:sz w:val="22"/>
          <w:szCs w:val="22"/>
          <w:lang w:eastAsia="ko-KR"/>
        </w:rPr>
        <w:lastRenderedPageBreak/>
        <w:t xml:space="preserve">that the BAP header rewriting of a BAP Data PDU for inter-topology </w:t>
      </w:r>
      <w:proofErr w:type="spellStart"/>
      <w:r w:rsidR="00B627B1">
        <w:rPr>
          <w:rFonts w:ascii="Times New Roman" w:eastAsia="맑은 고딕" w:hAnsi="Times New Roman"/>
          <w:sz w:val="22"/>
          <w:szCs w:val="22"/>
          <w:lang w:eastAsia="ko-KR"/>
        </w:rPr>
        <w:t>RE-routing</w:t>
      </w:r>
      <w:proofErr w:type="spellEnd"/>
      <w:r w:rsidR="00B627B1">
        <w:rPr>
          <w:rFonts w:ascii="Times New Roman" w:eastAsia="맑은 고딕" w:hAnsi="Times New Roman"/>
          <w:sz w:val="22"/>
          <w:szCs w:val="22"/>
          <w:lang w:eastAsia="ko-KR"/>
        </w:rPr>
        <w:t xml:space="preserve"> may be determined after routing operation with the original BAP header information </w:t>
      </w:r>
      <w:r w:rsidR="00117218">
        <w:rPr>
          <w:rFonts w:ascii="Times New Roman" w:eastAsia="맑은 고딕" w:hAnsi="Times New Roman"/>
          <w:sz w:val="22"/>
          <w:szCs w:val="22"/>
          <w:lang w:eastAsia="ko-KR"/>
        </w:rPr>
        <w:t>of the BAP Data PDU.</w:t>
      </w:r>
    </w:p>
    <w:p w14:paraId="505E592A" w14:textId="27EED6C6" w:rsidR="00117218" w:rsidRPr="007141E3" w:rsidRDefault="00117218" w:rsidP="00117218">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934B48">
        <w:rPr>
          <w:rFonts w:ascii="Times New Roman" w:eastAsia="맑은 고딕" w:hAnsi="Times New Roman"/>
          <w:b/>
          <w:sz w:val="22"/>
          <w:szCs w:val="22"/>
          <w:lang w:eastAsia="ko-KR"/>
        </w:rPr>
        <w:t xml:space="preserve">The BAP header rewriting </w:t>
      </w:r>
      <w:r>
        <w:rPr>
          <w:rFonts w:ascii="Times New Roman" w:eastAsia="맑은 고딕" w:hAnsi="Times New Roman"/>
          <w:b/>
          <w:sz w:val="22"/>
          <w:szCs w:val="22"/>
          <w:lang w:eastAsia="ko-KR"/>
        </w:rPr>
        <w:t xml:space="preserve">of a BAP Data PDU </w:t>
      </w:r>
      <w:r w:rsidRPr="00934B48">
        <w:rPr>
          <w:rFonts w:ascii="Times New Roman" w:eastAsia="맑은 고딕" w:hAnsi="Times New Roman"/>
          <w:b/>
          <w:sz w:val="22"/>
          <w:szCs w:val="22"/>
          <w:lang w:eastAsia="ko-KR"/>
        </w:rPr>
        <w:t xml:space="preserve">for inter-topology </w:t>
      </w:r>
      <w:proofErr w:type="spellStart"/>
      <w:r>
        <w:rPr>
          <w:rFonts w:ascii="Times New Roman" w:eastAsia="맑은 고딕" w:hAnsi="Times New Roman"/>
          <w:b/>
          <w:sz w:val="22"/>
          <w:szCs w:val="22"/>
          <w:lang w:eastAsia="ko-KR"/>
        </w:rPr>
        <w:t>RE-</w:t>
      </w:r>
      <w:r w:rsidRPr="00934B48">
        <w:rPr>
          <w:rFonts w:ascii="Times New Roman" w:eastAsia="맑은 고딕" w:hAnsi="Times New Roman"/>
          <w:b/>
          <w:sz w:val="22"/>
          <w:szCs w:val="22"/>
          <w:lang w:eastAsia="ko-KR"/>
        </w:rPr>
        <w:t>routing</w:t>
      </w:r>
      <w:proofErr w:type="spellEnd"/>
      <w:r>
        <w:rPr>
          <w:rFonts w:ascii="Times New Roman" w:eastAsia="맑은 고딕" w:hAnsi="Times New Roman"/>
          <w:b/>
          <w:sz w:val="22"/>
          <w:szCs w:val="22"/>
          <w:lang w:eastAsia="ko-KR"/>
        </w:rPr>
        <w:t xml:space="preserve"> is performed after </w:t>
      </w:r>
      <w:r w:rsidRPr="00934B48">
        <w:rPr>
          <w:rFonts w:ascii="Times New Roman" w:eastAsia="맑은 고딕" w:hAnsi="Times New Roman"/>
          <w:b/>
          <w:sz w:val="22"/>
          <w:szCs w:val="22"/>
          <w:lang w:eastAsia="ko-KR"/>
        </w:rPr>
        <w:t>performing routing operation</w:t>
      </w:r>
      <w:r>
        <w:rPr>
          <w:rFonts w:ascii="Times New Roman" w:eastAsia="맑은 고딕" w:hAnsi="Times New Roman"/>
          <w:b/>
          <w:sz w:val="22"/>
          <w:szCs w:val="22"/>
          <w:lang w:eastAsia="ko-KR"/>
        </w:rPr>
        <w:t xml:space="preserve"> with </w:t>
      </w:r>
      <w:r w:rsidRPr="00117218">
        <w:rPr>
          <w:rFonts w:ascii="Times New Roman" w:eastAsia="맑은 고딕" w:hAnsi="Times New Roman"/>
          <w:b/>
          <w:sz w:val="22"/>
          <w:szCs w:val="22"/>
          <w:lang w:eastAsia="ko-KR"/>
        </w:rPr>
        <w:t>the original BAP header information of the BAP Data PDU</w:t>
      </w:r>
      <w:r>
        <w:rPr>
          <w:rFonts w:ascii="Times New Roman" w:eastAsia="맑은 고딕" w:hAnsi="Times New Roman"/>
          <w:b/>
          <w:sz w:val="22"/>
          <w:szCs w:val="22"/>
          <w:lang w:eastAsia="ko-KR"/>
        </w:rPr>
        <w:t>.</w:t>
      </w:r>
    </w:p>
    <w:p w14:paraId="0BE5C9A0" w14:textId="77777777" w:rsidR="00934B48" w:rsidRDefault="00934B48" w:rsidP="004154F6">
      <w:pPr>
        <w:jc w:val="left"/>
        <w:rPr>
          <w:rFonts w:ascii="Times New Roman" w:eastAsia="맑은 고딕" w:hAnsi="Times New Roman"/>
          <w:sz w:val="22"/>
          <w:szCs w:val="22"/>
          <w:lang w:eastAsia="ko-KR"/>
        </w:rPr>
      </w:pPr>
    </w:p>
    <w:p w14:paraId="10B22D85" w14:textId="03E50410" w:rsidR="00117218" w:rsidRPr="00117218" w:rsidRDefault="00117218"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With observation 1 and 2, it is clear that the BAP header rewriting step </w:t>
      </w:r>
      <w:r w:rsidRPr="00117218">
        <w:rPr>
          <w:rFonts w:ascii="Times New Roman" w:eastAsia="맑은 고딕" w:hAnsi="Times New Roman"/>
          <w:sz w:val="22"/>
          <w:szCs w:val="22"/>
          <w:lang w:eastAsia="ko-KR"/>
        </w:rPr>
        <w:t>due to inter-topology routing and inter-topology re-routing</w:t>
      </w:r>
      <w:r>
        <w:rPr>
          <w:rFonts w:ascii="Times New Roman" w:eastAsia="맑은 고딕" w:hAnsi="Times New Roman"/>
          <w:sz w:val="22"/>
          <w:szCs w:val="22"/>
          <w:lang w:eastAsia="ko-KR"/>
        </w:rPr>
        <w:t xml:space="preserve"> is different and those steps should be separated. If those two BAP header rewriting steps are merged into one step, </w:t>
      </w:r>
      <w:r w:rsidR="00E5203A">
        <w:rPr>
          <w:rFonts w:ascii="Times New Roman" w:eastAsia="맑은 고딕" w:hAnsi="Times New Roman"/>
          <w:sz w:val="22"/>
          <w:szCs w:val="22"/>
          <w:lang w:eastAsia="ko-KR"/>
        </w:rPr>
        <w:t>we think that the BAP entity has to check all routing entries to see next hop link availability for a new Routing ID determined by BAP header rewriting operation. Then another new round of check all routing entries to see next hop link availability for another new Routing ID may be performed if there is no available next hop link for the first new Routing ID</w:t>
      </w:r>
      <w:r w:rsidR="00BC3E19">
        <w:rPr>
          <w:rFonts w:ascii="Times New Roman" w:eastAsia="맑은 고딕" w:hAnsi="Times New Roman"/>
          <w:sz w:val="22"/>
          <w:szCs w:val="22"/>
          <w:lang w:eastAsia="ko-KR"/>
        </w:rPr>
        <w:t xml:space="preserve">. We are sceptical on this complicated operation and prefer not to mix up between </w:t>
      </w:r>
      <w:r w:rsidR="00BC3E19" w:rsidRPr="00BC3E19">
        <w:rPr>
          <w:rFonts w:ascii="Times New Roman" w:eastAsia="맑은 고딕" w:hAnsi="Times New Roman"/>
          <w:sz w:val="22"/>
          <w:szCs w:val="22"/>
          <w:lang w:eastAsia="ko-KR"/>
        </w:rPr>
        <w:t>inter-topology routing and inter-topology re-routing</w:t>
      </w:r>
      <w:r w:rsidR="00BC3E19">
        <w:rPr>
          <w:rFonts w:ascii="Times New Roman" w:eastAsia="맑은 고딕" w:hAnsi="Times New Roman"/>
          <w:sz w:val="22"/>
          <w:szCs w:val="22"/>
          <w:lang w:eastAsia="ko-KR"/>
        </w:rPr>
        <w:t xml:space="preserve">. </w:t>
      </w:r>
    </w:p>
    <w:p w14:paraId="66121B4C" w14:textId="3A62EC9C" w:rsidR="00117218" w:rsidRDefault="00BC3E19"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 upstream at the boundary node, the BAP header rewriting operations due to inter-topology routing and inter-topology re-routing are done in separate steps.</w:t>
      </w:r>
    </w:p>
    <w:p w14:paraId="5FAE1510" w14:textId="77777777" w:rsidR="00117218" w:rsidRDefault="00117218" w:rsidP="004154F6">
      <w:pPr>
        <w:jc w:val="left"/>
        <w:rPr>
          <w:rFonts w:ascii="Times New Roman" w:eastAsia="맑은 고딕" w:hAnsi="Times New Roman"/>
          <w:sz w:val="22"/>
          <w:szCs w:val="22"/>
          <w:lang w:eastAsia="ko-KR"/>
        </w:rPr>
      </w:pPr>
    </w:p>
    <w:p w14:paraId="001BF145" w14:textId="0220C56A" w:rsidR="00BC3E19" w:rsidRDefault="00BC3E19" w:rsidP="004154F6">
      <w:pPr>
        <w:jc w:val="left"/>
        <w:rPr>
          <w:rFonts w:ascii="Times New Roman" w:eastAsia="맑은 고딕" w:hAnsi="Times New Roman"/>
          <w:b/>
          <w:i/>
          <w:sz w:val="22"/>
          <w:szCs w:val="22"/>
          <w:u w:val="single"/>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Pr>
          <w:rFonts w:ascii="Times New Roman" w:eastAsia="맑은 고딕" w:hAnsi="Times New Roman"/>
          <w:b/>
          <w:i/>
          <w:sz w:val="22"/>
          <w:szCs w:val="22"/>
          <w:u w:val="single"/>
          <w:lang w:eastAsia="ko-KR"/>
        </w:rPr>
        <w:t>3</w:t>
      </w:r>
      <w:r w:rsidRPr="00777A3C">
        <w:rPr>
          <w:rFonts w:ascii="Times New Roman" w:eastAsia="맑은 고딕" w:hAnsi="Times New Roman"/>
          <w:b/>
          <w:i/>
          <w:sz w:val="22"/>
          <w:szCs w:val="22"/>
          <w:u w:val="single"/>
          <w:lang w:eastAsia="ko-KR"/>
        </w:rPr>
        <w:t xml:space="preserve">. </w:t>
      </w:r>
      <w:r w:rsidRPr="00BC3E19">
        <w:rPr>
          <w:rFonts w:ascii="Times New Roman" w:eastAsia="맑은 고딕" w:hAnsi="Times New Roman"/>
          <w:b/>
          <w:i/>
          <w:sz w:val="22"/>
          <w:szCs w:val="22"/>
          <w:u w:val="single"/>
          <w:lang w:eastAsia="ko-KR"/>
        </w:rPr>
        <w:t>egress link selection is performed before or after header rewriting</w:t>
      </w:r>
      <w:r w:rsidR="00F12E72">
        <w:rPr>
          <w:rFonts w:ascii="Times New Roman" w:eastAsia="맑은 고딕" w:hAnsi="Times New Roman"/>
          <w:b/>
          <w:i/>
          <w:sz w:val="22"/>
          <w:szCs w:val="22"/>
          <w:u w:val="single"/>
          <w:lang w:eastAsia="ko-KR"/>
        </w:rPr>
        <w:t xml:space="preserve"> for local re-routing</w:t>
      </w:r>
    </w:p>
    <w:p w14:paraId="468CE4CD" w14:textId="19813256" w:rsidR="00476AF1" w:rsidRDefault="00476AF1" w:rsidP="004154F6">
      <w:pPr>
        <w:jc w:val="left"/>
        <w:rPr>
          <w:rFonts w:ascii="Times New Roman" w:eastAsia="맑은 고딕" w:hAnsi="Times New Roman"/>
          <w:b/>
          <w:i/>
          <w:sz w:val="22"/>
          <w:szCs w:val="22"/>
          <w:u w:val="single"/>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Pr>
          <w:rFonts w:ascii="Times New Roman" w:eastAsia="맑은 고딕" w:hAnsi="Times New Roman"/>
          <w:b/>
          <w:i/>
          <w:sz w:val="22"/>
          <w:szCs w:val="22"/>
          <w:u w:val="single"/>
          <w:lang w:eastAsia="ko-KR"/>
        </w:rPr>
        <w:t>4</w:t>
      </w:r>
      <w:r w:rsidRPr="00777A3C">
        <w:rPr>
          <w:rFonts w:ascii="Times New Roman" w:eastAsia="맑은 고딕" w:hAnsi="Times New Roman"/>
          <w:b/>
          <w:i/>
          <w:sz w:val="22"/>
          <w:szCs w:val="22"/>
          <w:u w:val="single"/>
          <w:lang w:eastAsia="ko-KR"/>
        </w:rPr>
        <w:t>.</w:t>
      </w:r>
      <w:r>
        <w:rPr>
          <w:rFonts w:ascii="Times New Roman" w:eastAsia="맑은 고딕" w:hAnsi="Times New Roman"/>
          <w:b/>
          <w:i/>
          <w:sz w:val="22"/>
          <w:szCs w:val="22"/>
          <w:u w:val="single"/>
          <w:lang w:eastAsia="ko-KR"/>
        </w:rPr>
        <w:t xml:space="preserve"> </w:t>
      </w:r>
      <w:r w:rsidRPr="00476AF1">
        <w:rPr>
          <w:rFonts w:ascii="Times New Roman" w:eastAsia="맑은 고딕" w:hAnsi="Times New Roman"/>
          <w:b/>
          <w:i/>
          <w:sz w:val="22"/>
          <w:szCs w:val="22"/>
          <w:u w:val="single"/>
          <w:lang w:eastAsia="ko-KR"/>
        </w:rPr>
        <w:t>the BAP header rewriting for re-routing is based on one “previous routing ID to new routing ID” table or based</w:t>
      </w:r>
      <w:r w:rsidR="006D12CC">
        <w:rPr>
          <w:rFonts w:ascii="Times New Roman" w:eastAsia="맑은 고딕" w:hAnsi="Times New Roman"/>
          <w:b/>
          <w:i/>
          <w:sz w:val="22"/>
          <w:szCs w:val="22"/>
          <w:u w:val="single"/>
          <w:lang w:eastAsia="ko-KR"/>
        </w:rPr>
        <w:t xml:space="preserve"> on routing table configuration</w:t>
      </w:r>
    </w:p>
    <w:p w14:paraId="4B039A50" w14:textId="57302BB9" w:rsidR="00BC3E19" w:rsidRDefault="00476AF1"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Both </w:t>
      </w:r>
      <w:r w:rsidR="00BC3E19">
        <w:rPr>
          <w:rFonts w:ascii="Times New Roman" w:eastAsia="맑은 고딕" w:hAnsi="Times New Roman"/>
          <w:sz w:val="22"/>
          <w:szCs w:val="22"/>
          <w:lang w:eastAsia="ko-KR"/>
        </w:rPr>
        <w:t xml:space="preserve">issue </w:t>
      </w:r>
      <w:r>
        <w:rPr>
          <w:rFonts w:ascii="Times New Roman" w:eastAsia="맑은 고딕" w:hAnsi="Times New Roman"/>
          <w:sz w:val="22"/>
          <w:szCs w:val="22"/>
          <w:lang w:eastAsia="ko-KR"/>
        </w:rPr>
        <w:t>3 and 4 are</w:t>
      </w:r>
      <w:r w:rsidR="00F12E72">
        <w:rPr>
          <w:rFonts w:ascii="Times New Roman" w:eastAsia="맑은 고딕" w:hAnsi="Times New Roman"/>
          <w:sz w:val="22"/>
          <w:szCs w:val="22"/>
          <w:lang w:eastAsia="ko-KR"/>
        </w:rPr>
        <w:t xml:space="preserve"> related to local re-routing and </w:t>
      </w:r>
      <w:r>
        <w:rPr>
          <w:rFonts w:ascii="Times New Roman" w:eastAsia="맑은 고딕" w:hAnsi="Times New Roman"/>
          <w:sz w:val="22"/>
          <w:szCs w:val="22"/>
          <w:lang w:eastAsia="ko-KR"/>
        </w:rPr>
        <w:t>given that local re-routing exists from the Rel-16 IAB, it would be good to have the Rel-16 local re-routing as baseline to make the procedure simple as much as possible.</w:t>
      </w:r>
    </w:p>
    <w:p w14:paraId="621B32CF" w14:textId="6575C863" w:rsidR="00F12E72" w:rsidRDefault="00F12E72"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As per the Rel-16 local re-routing</w:t>
      </w:r>
      <w:r w:rsidR="00E80597">
        <w:rPr>
          <w:rFonts w:ascii="Times New Roman" w:eastAsia="맑은 고딕" w:hAnsi="Times New Roman"/>
          <w:sz w:val="22"/>
          <w:szCs w:val="22"/>
          <w:lang w:eastAsia="ko-KR"/>
        </w:rPr>
        <w:t xml:space="preserve"> below</w:t>
      </w:r>
      <w:r>
        <w:rPr>
          <w:rFonts w:ascii="Times New Roman" w:eastAsia="맑은 고딕" w:hAnsi="Times New Roman"/>
          <w:sz w:val="22"/>
          <w:szCs w:val="22"/>
          <w:lang w:eastAsia="ko-KR"/>
        </w:rPr>
        <w:t xml:space="preserve">, when BH RLF occurs on a link, the BAP entity may perform routing </w:t>
      </w:r>
      <w:r w:rsidR="00E80597">
        <w:rPr>
          <w:rFonts w:ascii="Times New Roman" w:eastAsia="맑은 고딕" w:hAnsi="Times New Roman"/>
          <w:sz w:val="22"/>
          <w:szCs w:val="22"/>
          <w:lang w:eastAsia="ko-KR"/>
        </w:rPr>
        <w:t xml:space="preserve">again </w:t>
      </w:r>
      <w:r>
        <w:rPr>
          <w:rFonts w:ascii="Times New Roman" w:eastAsia="맑은 고딕" w:hAnsi="Times New Roman"/>
          <w:sz w:val="22"/>
          <w:szCs w:val="22"/>
          <w:lang w:eastAsia="ko-KR"/>
        </w:rPr>
        <w:t xml:space="preserve">based on BAP address </w:t>
      </w:r>
      <w:r w:rsidR="00E80597">
        <w:rPr>
          <w:rFonts w:ascii="Times New Roman" w:eastAsia="맑은 고딕" w:hAnsi="Times New Roman"/>
          <w:sz w:val="22"/>
          <w:szCs w:val="22"/>
          <w:lang w:eastAsia="ko-KR"/>
        </w:rPr>
        <w:t xml:space="preserve">only of the BAP Data PDU and can only select the entry whose egress link </w:t>
      </w:r>
      <w:r w:rsidR="00E80597" w:rsidRPr="00E80597">
        <w:rPr>
          <w:rFonts w:ascii="Times New Roman" w:eastAsia="맑은 고딕" w:hAnsi="Times New Roman"/>
          <w:sz w:val="22"/>
          <w:szCs w:val="22"/>
          <w:lang w:eastAsia="ko-KR"/>
        </w:rPr>
        <w:t>corresponding to the Next Hop BAP Address is available</w:t>
      </w:r>
      <w:r w:rsidR="00E80597">
        <w:rPr>
          <w:rFonts w:ascii="Times New Roman" w:eastAsia="맑은 고딕" w:hAnsi="Times New Roman"/>
          <w:sz w:val="22"/>
          <w:szCs w:val="22"/>
          <w:lang w:eastAsia="ko-KR"/>
        </w:rPr>
        <w:t>. We think that this spirit should be kept even for Rel-17 local re-routing.</w:t>
      </w:r>
    </w:p>
    <w:p w14:paraId="58D91B5C" w14:textId="21B8A4C9" w:rsidR="00E80597" w:rsidRDefault="00E80597" w:rsidP="00E80597">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w:t>
      </w:r>
      <w:r w:rsidRPr="00E80597">
        <w:rPr>
          <w:rFonts w:ascii="Times New Roman" w:eastAsia="맑은 고딕" w:hAnsi="Times New Roman"/>
          <w:b/>
          <w:sz w:val="22"/>
          <w:szCs w:val="22"/>
          <w:lang w:eastAsia="ko-KR"/>
        </w:rPr>
        <w:t>Rel-16 local re-routing</w:t>
      </w:r>
      <w:r>
        <w:rPr>
          <w:rFonts w:ascii="Times New Roman" w:eastAsia="맑은 고딕" w:hAnsi="Times New Roman"/>
          <w:b/>
          <w:sz w:val="22"/>
          <w:szCs w:val="22"/>
          <w:lang w:eastAsia="ko-KR"/>
        </w:rPr>
        <w:t>, when the BAP entity selects the entry for local re-routing, the next hop link availability of the entry is check at the sam</w:t>
      </w:r>
      <w:r w:rsidR="00CF2EBC">
        <w:rPr>
          <w:rFonts w:ascii="Times New Roman" w:eastAsia="맑은 고딕" w:hAnsi="Times New Roman"/>
          <w:b/>
          <w:sz w:val="22"/>
          <w:szCs w:val="22"/>
          <w:lang w:eastAsia="ko-KR"/>
        </w:rPr>
        <w:t>e time.</w:t>
      </w:r>
    </w:p>
    <w:tbl>
      <w:tblPr>
        <w:tblStyle w:val="a7"/>
        <w:tblW w:w="0" w:type="auto"/>
        <w:tblLook w:val="04A0" w:firstRow="1" w:lastRow="0" w:firstColumn="1" w:lastColumn="0" w:noHBand="0" w:noVBand="1"/>
      </w:tblPr>
      <w:tblGrid>
        <w:gridCol w:w="9629"/>
      </w:tblGrid>
      <w:tr w:rsidR="00E80597" w14:paraId="3F8C9339" w14:textId="77777777" w:rsidTr="00E80597">
        <w:tc>
          <w:tcPr>
            <w:tcW w:w="9629" w:type="dxa"/>
          </w:tcPr>
          <w:p w14:paraId="3EC93BE0" w14:textId="1A8911C6" w:rsidR="00E80597" w:rsidRPr="00E80597" w:rsidRDefault="00E80597" w:rsidP="004154F6">
            <w:pPr>
              <w:jc w:val="left"/>
              <w:rPr>
                <w:rFonts w:ascii="Times New Roman" w:eastAsiaTheme="minorEastAsia" w:hAnsi="Times New Roman"/>
                <w:lang w:eastAsia="ko-KR"/>
              </w:rPr>
            </w:pPr>
            <w:r>
              <w:rPr>
                <w:rFonts w:ascii="Times New Roman" w:eastAsiaTheme="minorEastAsia" w:hAnsi="Times New Roman"/>
                <w:lang w:eastAsia="ko-KR"/>
              </w:rPr>
              <w:t xml:space="preserve">Local re-routing in the Rel-16 </w:t>
            </w:r>
            <w:r>
              <w:rPr>
                <w:rFonts w:ascii="Times New Roman" w:eastAsiaTheme="minorEastAsia" w:hAnsi="Times New Roman" w:hint="eastAsia"/>
                <w:lang w:eastAsia="ko-KR"/>
              </w:rPr>
              <w:t>BAP specification:</w:t>
            </w:r>
          </w:p>
          <w:p w14:paraId="5A7657E8" w14:textId="77777777" w:rsidR="00E80597" w:rsidRPr="00E80597" w:rsidRDefault="00E80597" w:rsidP="00E80597">
            <w:pPr>
              <w:spacing w:after="180" w:line="259" w:lineRule="auto"/>
              <w:ind w:left="568" w:hanging="284"/>
              <w:jc w:val="left"/>
              <w:rPr>
                <w:rFonts w:ascii="Times New Roman" w:hAnsi="Times New Roman"/>
                <w:lang w:eastAsia="ja-JP"/>
              </w:rPr>
            </w:pPr>
            <w:r w:rsidRPr="00E80597">
              <w:rPr>
                <w:rFonts w:ascii="Times New Roman" w:hAnsi="Times New Roman"/>
                <w:lang w:eastAsia="ja-JP"/>
              </w:rPr>
              <w:t>-</w:t>
            </w:r>
            <w:r w:rsidRPr="00E80597">
              <w:rPr>
                <w:rFonts w:ascii="Times New Roman" w:hAnsi="Times New Roman"/>
                <w:lang w:eastAsia="ja-JP"/>
              </w:rPr>
              <w:tab/>
              <w:t>else if there is at least one entry in the</w:t>
            </w:r>
            <w:r w:rsidRPr="00E80597">
              <w:rPr>
                <w:rFonts w:ascii="Times New Roman" w:hAnsi="Times New Roman"/>
              </w:rPr>
              <w:t xml:space="preserve"> BH Routing Configuration</w:t>
            </w:r>
            <w:r w:rsidRPr="00E80597">
              <w:rPr>
                <w:rFonts w:ascii="Times New Roman" w:hAnsi="Times New Roman"/>
                <w:lang w:eastAsia="ja-JP"/>
              </w:rPr>
              <w:t xml:space="preserve"> whose </w:t>
            </w:r>
            <w:r w:rsidRPr="00E80597">
              <w:rPr>
                <w:rFonts w:ascii="Times New Roman" w:hAnsi="Times New Roman"/>
              </w:rPr>
              <w:t xml:space="preserve">BAP address </w:t>
            </w:r>
            <w:r w:rsidRPr="00E80597">
              <w:rPr>
                <w:rFonts w:ascii="Times New Roman" w:hAnsi="Times New Roman"/>
                <w:lang w:eastAsia="ja-JP"/>
              </w:rPr>
              <w:t xml:space="preserve">matches the DESTINATION field, and whose egress link corresponding to the </w:t>
            </w:r>
            <w:r w:rsidRPr="00E80597">
              <w:rPr>
                <w:rFonts w:ascii="Times New Roman" w:hAnsi="Times New Roman"/>
              </w:rPr>
              <w:t>Next Hop BAP Address</w:t>
            </w:r>
            <w:r w:rsidRPr="00E80597">
              <w:rPr>
                <w:rFonts w:ascii="Times New Roman" w:hAnsi="Times New Roman"/>
                <w:lang w:eastAsia="ja-JP"/>
              </w:rPr>
              <w:t xml:space="preserve"> is available:</w:t>
            </w:r>
          </w:p>
          <w:p w14:paraId="029C4195" w14:textId="5E7DC353" w:rsidR="00E80597" w:rsidRPr="00E80597" w:rsidRDefault="00E80597" w:rsidP="00E80597">
            <w:pPr>
              <w:spacing w:after="180" w:line="259" w:lineRule="auto"/>
              <w:ind w:left="851" w:hanging="284"/>
              <w:jc w:val="left"/>
              <w:rPr>
                <w:rFonts w:ascii="Times New Roman" w:eastAsia="맑은 고딕" w:hAnsi="Times New Roman"/>
                <w:sz w:val="22"/>
                <w:szCs w:val="22"/>
                <w:lang w:eastAsia="ko-KR"/>
              </w:rPr>
            </w:pPr>
            <w:r w:rsidRPr="00E80597">
              <w:rPr>
                <w:rFonts w:ascii="Times New Roman" w:hAnsi="Times New Roman"/>
                <w:lang w:eastAsia="ja-JP"/>
              </w:rPr>
              <w:t>-</w:t>
            </w:r>
            <w:r w:rsidRPr="00E80597">
              <w:rPr>
                <w:rFonts w:ascii="Times New Roman" w:hAnsi="Times New Roman"/>
                <w:lang w:eastAsia="ja-JP"/>
              </w:rPr>
              <w:tab/>
              <w:t xml:space="preserve">select an entry from the </w:t>
            </w:r>
            <w:r w:rsidRPr="00E80597">
              <w:rPr>
                <w:rFonts w:ascii="Times New Roman" w:hAnsi="Times New Roman"/>
              </w:rPr>
              <w:t>BH Routing Configuration</w:t>
            </w:r>
            <w:r w:rsidRPr="00E80597">
              <w:rPr>
                <w:rFonts w:ascii="Times New Roman" w:hAnsi="Times New Roman"/>
                <w:lang w:eastAsia="ja-JP"/>
              </w:rPr>
              <w:t xml:space="preserve"> whose </w:t>
            </w:r>
            <w:r w:rsidRPr="00E80597">
              <w:rPr>
                <w:rFonts w:ascii="Times New Roman" w:hAnsi="Times New Roman"/>
              </w:rPr>
              <w:t xml:space="preserve">BAP address </w:t>
            </w:r>
            <w:r w:rsidRPr="00E80597">
              <w:rPr>
                <w:rFonts w:ascii="Times New Roman" w:hAnsi="Times New Roman"/>
                <w:lang w:eastAsia="ja-JP"/>
              </w:rPr>
              <w:t xml:space="preserve">is the same as the DESTINATION field, and whose egress link corresponding to the </w:t>
            </w:r>
            <w:r w:rsidRPr="00E80597">
              <w:rPr>
                <w:rFonts w:ascii="Times New Roman" w:hAnsi="Times New Roman"/>
              </w:rPr>
              <w:t xml:space="preserve">Next Hop BAP Address </w:t>
            </w:r>
            <w:r w:rsidRPr="00E80597">
              <w:rPr>
                <w:rFonts w:ascii="Times New Roman" w:hAnsi="Times New Roman"/>
                <w:lang w:eastAsia="ja-JP"/>
              </w:rPr>
              <w:t>is available;</w:t>
            </w:r>
          </w:p>
        </w:tc>
      </w:tr>
    </w:tbl>
    <w:p w14:paraId="6443DC62" w14:textId="77777777" w:rsidR="00BC3E19" w:rsidRDefault="00BC3E19" w:rsidP="004154F6">
      <w:pPr>
        <w:jc w:val="left"/>
        <w:rPr>
          <w:rFonts w:ascii="Times New Roman" w:eastAsia="맑은 고딕" w:hAnsi="Times New Roman"/>
          <w:sz w:val="22"/>
          <w:szCs w:val="22"/>
          <w:lang w:eastAsia="ko-KR"/>
        </w:rPr>
      </w:pPr>
    </w:p>
    <w:p w14:paraId="1A6A845B" w14:textId="6D2BDCD8" w:rsidR="00BC3E19" w:rsidRDefault="00E80597"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 xml:space="preserve">ith </w:t>
      </w:r>
      <w:r w:rsidR="00CF2EBC">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observation 3, the difference between Rel-16 local re-routing and Rel-17 local re-routing is that the Rel-17 local re-routing may need BAP header rewriting </w:t>
      </w:r>
      <w:r w:rsidR="00CF2EBC">
        <w:rPr>
          <w:rFonts w:ascii="Times New Roman" w:eastAsia="맑은 고딕" w:hAnsi="Times New Roman"/>
          <w:sz w:val="22"/>
          <w:szCs w:val="22"/>
          <w:lang w:eastAsia="ko-KR"/>
        </w:rPr>
        <w:t xml:space="preserve">of the BAP Data PDU in some cases. For the </w:t>
      </w:r>
      <w:r w:rsidR="00CF2EBC" w:rsidRPr="005F0930">
        <w:rPr>
          <w:rFonts w:ascii="Times New Roman" w:eastAsia="맑은 고딕" w:hAnsi="Times New Roman"/>
          <w:sz w:val="22"/>
          <w:szCs w:val="22"/>
          <w:lang w:eastAsia="ko-KR"/>
        </w:rPr>
        <w:t>BAP header rewriting for re-routing</w:t>
      </w:r>
      <w:r w:rsidR="00CF2EBC">
        <w:rPr>
          <w:rFonts w:ascii="Times New Roman" w:eastAsia="맑은 고딕" w:hAnsi="Times New Roman"/>
          <w:sz w:val="22"/>
          <w:szCs w:val="22"/>
          <w:lang w:eastAsia="ko-KR"/>
        </w:rPr>
        <w:t>, there are two options:</w:t>
      </w:r>
    </w:p>
    <w:p w14:paraId="51135189" w14:textId="6CAFAE90" w:rsidR="00CF2EBC" w:rsidRDefault="00CF2EBC" w:rsidP="00CF2EBC">
      <w:pPr>
        <w:pStyle w:val="a5"/>
        <w:numPr>
          <w:ilvl w:val="5"/>
          <w:numId w:val="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Option 1. “</w:t>
      </w:r>
      <w:r w:rsidRPr="005F0930">
        <w:rPr>
          <w:rFonts w:ascii="Times New Roman" w:eastAsia="맑은 고딕" w:hAnsi="Times New Roman"/>
          <w:sz w:val="22"/>
          <w:szCs w:val="22"/>
          <w:lang w:eastAsia="ko-KR"/>
        </w:rPr>
        <w:t>previous routing ID to new routing ID” table</w:t>
      </w:r>
      <w:r>
        <w:rPr>
          <w:rFonts w:ascii="Times New Roman" w:eastAsia="맑은 고딕" w:hAnsi="Times New Roman"/>
          <w:sz w:val="22"/>
          <w:szCs w:val="22"/>
          <w:lang w:eastAsia="ko-KR"/>
        </w:rPr>
        <w:t>;</w:t>
      </w:r>
    </w:p>
    <w:p w14:paraId="7A96E518" w14:textId="7DF77868" w:rsidR="00CF2EBC" w:rsidRPr="00CF2EBC" w:rsidRDefault="00CF2EBC" w:rsidP="00CF2EBC">
      <w:pPr>
        <w:pStyle w:val="a5"/>
        <w:numPr>
          <w:ilvl w:val="5"/>
          <w:numId w:val="9"/>
        </w:numPr>
        <w:ind w:leftChars="0"/>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Option 2. </w:t>
      </w:r>
      <w:r w:rsidRPr="00CF2EBC">
        <w:rPr>
          <w:rFonts w:ascii="Times New Roman" w:eastAsia="맑은 고딕" w:hAnsi="Times New Roman"/>
          <w:sz w:val="22"/>
          <w:szCs w:val="22"/>
          <w:lang w:eastAsia="ko-KR"/>
        </w:rPr>
        <w:t>routing table configuration</w:t>
      </w:r>
      <w:r w:rsidR="00AD697C">
        <w:rPr>
          <w:rFonts w:ascii="Times New Roman" w:eastAsia="맑은 고딕" w:hAnsi="Times New Roman"/>
          <w:sz w:val="22"/>
          <w:szCs w:val="22"/>
          <w:lang w:eastAsia="ko-KR"/>
        </w:rPr>
        <w:t>.</w:t>
      </w:r>
    </w:p>
    <w:p w14:paraId="57D06EDF" w14:textId="77777777" w:rsidR="00E80597" w:rsidRDefault="00E80597" w:rsidP="004154F6">
      <w:pPr>
        <w:jc w:val="left"/>
        <w:rPr>
          <w:rFonts w:ascii="Times New Roman" w:eastAsia="맑은 고딕" w:hAnsi="Times New Roman"/>
          <w:sz w:val="22"/>
          <w:szCs w:val="22"/>
          <w:lang w:eastAsia="ko-KR"/>
        </w:rPr>
      </w:pPr>
    </w:p>
    <w:p w14:paraId="0FD01954" w14:textId="7810BCEC" w:rsidR="00CF2EBC" w:rsidRDefault="00CF2EB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the option 1 is used, the BAP entity does not know whether </w:t>
      </w:r>
      <w:r w:rsidR="00F16ED8">
        <w:rPr>
          <w:rFonts w:ascii="Times New Roman" w:eastAsia="맑은 고딕" w:hAnsi="Times New Roman"/>
          <w:sz w:val="22"/>
          <w:szCs w:val="22"/>
          <w:lang w:eastAsia="ko-KR"/>
        </w:rPr>
        <w:t xml:space="preserve">a next hop link for </w:t>
      </w:r>
      <w:r>
        <w:rPr>
          <w:rFonts w:ascii="Times New Roman" w:eastAsia="맑은 고딕" w:hAnsi="Times New Roman"/>
          <w:sz w:val="22"/>
          <w:szCs w:val="22"/>
          <w:lang w:eastAsia="ko-KR"/>
        </w:rPr>
        <w:t xml:space="preserve">a new routing ID </w:t>
      </w:r>
      <w:r w:rsidR="00F16ED8">
        <w:rPr>
          <w:rFonts w:ascii="Times New Roman" w:eastAsia="맑은 고딕" w:hAnsi="Times New Roman"/>
          <w:sz w:val="22"/>
          <w:szCs w:val="22"/>
          <w:lang w:eastAsia="ko-KR"/>
        </w:rPr>
        <w:t xml:space="preserve">is available or not and then another round of routing is needed to select the next hop link based on the rewritten BAP address and path ID. However, we think this is different from Rel-16 local re-routing because local re-routing after BAP header rewriting is based on the BAP address and Path ID together according to the endorsed running BAP CR. </w:t>
      </w:r>
    </w:p>
    <w:p w14:paraId="51D70069" w14:textId="174A8CF0" w:rsidR="00CF2EBC" w:rsidRDefault="00F16ED8"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lastRenderedPageBreak/>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endorsed BAP running CR is specified based on the option 1, i.e., </w:t>
      </w:r>
      <w:r w:rsidRPr="00F16ED8">
        <w:rPr>
          <w:rFonts w:ascii="Times New Roman" w:eastAsia="맑은 고딕" w:hAnsi="Times New Roman" w:hint="eastAsia"/>
          <w:b/>
          <w:sz w:val="22"/>
          <w:szCs w:val="22"/>
          <w:lang w:eastAsia="ko-KR"/>
        </w:rPr>
        <w:t>“</w:t>
      </w:r>
      <w:r w:rsidRPr="00F16ED8">
        <w:rPr>
          <w:rFonts w:ascii="Times New Roman" w:eastAsia="맑은 고딕" w:hAnsi="Times New Roman"/>
          <w:b/>
          <w:sz w:val="22"/>
          <w:szCs w:val="22"/>
          <w:lang w:eastAsia="ko-KR"/>
        </w:rPr>
        <w:t>previous routing ID to new routing ID” table</w:t>
      </w:r>
      <w:r>
        <w:rPr>
          <w:rFonts w:ascii="Times New Roman" w:eastAsia="맑은 고딕" w:hAnsi="Times New Roman"/>
          <w:b/>
          <w:sz w:val="22"/>
          <w:szCs w:val="22"/>
          <w:lang w:eastAsia="ko-KR"/>
        </w:rPr>
        <w:t xml:space="preserve">, and local re-routing behaviour is different from </w:t>
      </w:r>
      <w:r w:rsidRPr="00E80597">
        <w:rPr>
          <w:rFonts w:ascii="Times New Roman" w:eastAsia="맑은 고딕" w:hAnsi="Times New Roman"/>
          <w:b/>
          <w:sz w:val="22"/>
          <w:szCs w:val="22"/>
          <w:lang w:eastAsia="ko-KR"/>
        </w:rPr>
        <w:t>Rel-16 local re-routing</w:t>
      </w:r>
      <w:r>
        <w:rPr>
          <w:rFonts w:ascii="Times New Roman" w:eastAsia="맑은 고딕" w:hAnsi="Times New Roman"/>
          <w:b/>
          <w:sz w:val="22"/>
          <w:szCs w:val="22"/>
          <w:lang w:eastAsia="ko-KR"/>
        </w:rPr>
        <w:t xml:space="preserve">. </w:t>
      </w:r>
    </w:p>
    <w:p w14:paraId="68C13BCC" w14:textId="77777777" w:rsidR="00F16ED8" w:rsidRDefault="00F16ED8" w:rsidP="004154F6">
      <w:pPr>
        <w:jc w:val="left"/>
        <w:rPr>
          <w:rFonts w:ascii="Times New Roman" w:eastAsia="맑은 고딕" w:hAnsi="Times New Roman"/>
          <w:sz w:val="22"/>
          <w:szCs w:val="22"/>
          <w:lang w:eastAsia="ko-KR"/>
        </w:rPr>
      </w:pPr>
    </w:p>
    <w:p w14:paraId="1A71CDAF" w14:textId="131EB706" w:rsidR="00F16ED8" w:rsidRDefault="00F16ED8"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Pr>
          <w:rFonts w:ascii="Times New Roman" w:eastAsia="맑은 고딕" w:hAnsi="Times New Roman"/>
          <w:sz w:val="22"/>
          <w:szCs w:val="22"/>
          <w:lang w:eastAsia="ko-KR"/>
        </w:rPr>
        <w:t>the option 2, local re-routing is performed based on BAP address only and then if the selected entry whose next hop link is available has a new Routing ID, the header rewriting for the BAP Data PDU can be performed based on this new Routing ID.</w:t>
      </w:r>
      <w:r w:rsidR="00AD697C">
        <w:rPr>
          <w:rFonts w:ascii="Times New Roman" w:eastAsia="맑은 고딕" w:hAnsi="Times New Roman"/>
          <w:sz w:val="22"/>
          <w:szCs w:val="22"/>
          <w:lang w:eastAsia="ko-KR"/>
        </w:rPr>
        <w:t xml:space="preserve"> Of course, this requires a new field, i.e., new Routing ID, in the routing table configuration, but this new Routing ID field will be exist only a few entries in the routing table configuration and this may not require big signalling overhead as well compared to the option 1. Thus, it is preferred to perform </w:t>
      </w:r>
      <w:r w:rsidR="00AD697C" w:rsidRPr="00AD697C">
        <w:rPr>
          <w:rFonts w:ascii="Times New Roman" w:eastAsia="맑은 고딕" w:hAnsi="Times New Roman"/>
          <w:sz w:val="22"/>
          <w:szCs w:val="22"/>
          <w:lang w:eastAsia="ko-KR"/>
        </w:rPr>
        <w:t>BAP header rewriting for re-routing</w:t>
      </w:r>
      <w:r w:rsidR="00AD697C">
        <w:rPr>
          <w:rFonts w:ascii="Times New Roman" w:eastAsia="맑은 고딕" w:hAnsi="Times New Roman"/>
          <w:sz w:val="22"/>
          <w:szCs w:val="22"/>
          <w:lang w:eastAsia="ko-KR"/>
        </w:rPr>
        <w:t xml:space="preserve"> based on the </w:t>
      </w:r>
      <w:r w:rsidR="00AD697C" w:rsidRPr="00CF2EBC">
        <w:rPr>
          <w:rFonts w:ascii="Times New Roman" w:eastAsia="맑은 고딕" w:hAnsi="Times New Roman"/>
          <w:sz w:val="22"/>
          <w:szCs w:val="22"/>
          <w:lang w:eastAsia="ko-KR"/>
        </w:rPr>
        <w:t>routing table configuration</w:t>
      </w:r>
      <w:r w:rsidR="00AD697C">
        <w:rPr>
          <w:rFonts w:ascii="Times New Roman" w:eastAsia="맑은 고딕" w:hAnsi="Times New Roman"/>
          <w:sz w:val="22"/>
          <w:szCs w:val="22"/>
          <w:lang w:eastAsia="ko-KR"/>
        </w:rPr>
        <w:t xml:space="preserve">. </w:t>
      </w:r>
      <w:r w:rsidR="002964D0">
        <w:rPr>
          <w:rFonts w:ascii="Times New Roman" w:eastAsia="맑은 고딕" w:hAnsi="Times New Roman"/>
          <w:sz w:val="22"/>
          <w:szCs w:val="22"/>
          <w:lang w:eastAsia="ko-KR"/>
        </w:rPr>
        <w:t>When</w:t>
      </w:r>
      <w:r w:rsidR="00AD697C">
        <w:rPr>
          <w:rFonts w:ascii="Times New Roman" w:eastAsia="맑은 고딕" w:hAnsi="Times New Roman"/>
          <w:sz w:val="22"/>
          <w:szCs w:val="22"/>
          <w:lang w:eastAsia="ko-KR"/>
        </w:rPr>
        <w:t xml:space="preserve"> the BAP header rewriting for </w:t>
      </w:r>
      <w:r w:rsidR="002964D0">
        <w:rPr>
          <w:rFonts w:ascii="Times New Roman" w:eastAsia="맑은 고딕" w:hAnsi="Times New Roman"/>
          <w:sz w:val="22"/>
          <w:szCs w:val="22"/>
          <w:lang w:eastAsia="ko-KR"/>
        </w:rPr>
        <w:t>local re-routing</w:t>
      </w:r>
      <w:r w:rsidR="00AD697C">
        <w:rPr>
          <w:rFonts w:ascii="Times New Roman" w:eastAsia="맑은 고딕" w:hAnsi="Times New Roman"/>
          <w:sz w:val="22"/>
          <w:szCs w:val="22"/>
          <w:lang w:eastAsia="ko-KR"/>
        </w:rPr>
        <w:t xml:space="preserve"> is performed, </w:t>
      </w:r>
      <w:r w:rsidR="002964D0">
        <w:rPr>
          <w:rFonts w:ascii="Times New Roman" w:eastAsia="맑은 고딕" w:hAnsi="Times New Roman"/>
          <w:sz w:val="22"/>
          <w:szCs w:val="22"/>
          <w:lang w:eastAsia="ko-KR"/>
        </w:rPr>
        <w:t xml:space="preserve">even if the local re-routing is only based on the BAP address only, the BAP header rewriting should update both the BAP address and Path ID to satisfy the previous RAN2 agreement. </w:t>
      </w:r>
      <w:r w:rsidR="00AD697C">
        <w:rPr>
          <w:rFonts w:ascii="Times New Roman" w:eastAsia="맑은 고딕" w:hAnsi="Times New Roman"/>
          <w:sz w:val="22"/>
          <w:szCs w:val="22"/>
          <w:lang w:eastAsia="ko-KR"/>
        </w:rPr>
        <w:t xml:space="preserve">Example TP is shown below </w:t>
      </w:r>
      <w:r w:rsidR="00AD697C" w:rsidRPr="006561B0">
        <w:rPr>
          <w:rFonts w:ascii="Times New Roman" w:eastAsia="맑은 고딕" w:hAnsi="Times New Roman"/>
          <w:sz w:val="22"/>
          <w:szCs w:val="22"/>
          <w:lang w:eastAsia="ko-KR"/>
        </w:rPr>
        <w:t>(full TP is contained our companion document, i.e., R2-</w:t>
      </w:r>
      <w:r w:rsidR="006561B0" w:rsidRPr="006561B0">
        <w:rPr>
          <w:rFonts w:ascii="Times New Roman" w:eastAsia="맑은 고딕" w:hAnsi="Times New Roman"/>
          <w:sz w:val="22"/>
          <w:szCs w:val="22"/>
          <w:lang w:eastAsia="ko-KR"/>
        </w:rPr>
        <w:t>2201430</w:t>
      </w:r>
      <w:r w:rsidR="00AD697C" w:rsidRPr="006561B0">
        <w:rPr>
          <w:rFonts w:ascii="Times New Roman" w:eastAsia="맑은 고딕" w:hAnsi="Times New Roman"/>
          <w:sz w:val="22"/>
          <w:szCs w:val="22"/>
          <w:lang w:eastAsia="ko-KR"/>
        </w:rPr>
        <w:t>)</w:t>
      </w:r>
    </w:p>
    <w:p w14:paraId="5017C678" w14:textId="77777777" w:rsidR="002964D0" w:rsidRDefault="002964D0" w:rsidP="002964D0">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Local re-routing for Rel-17 IAB should be performed based on BAP address only as done in legacy Rel-16 IAB. </w:t>
      </w:r>
    </w:p>
    <w:p w14:paraId="3B25B951" w14:textId="4CBF0224" w:rsidR="002964D0" w:rsidRDefault="002964D0" w:rsidP="002964D0">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Introduce a new filed, i.e., </w:t>
      </w:r>
      <w:r w:rsidRPr="002964D0">
        <w:rPr>
          <w:rFonts w:ascii="Times New Roman" w:eastAsia="맑은 고딕" w:hAnsi="Times New Roman"/>
          <w:b/>
          <w:sz w:val="22"/>
          <w:szCs w:val="22"/>
          <w:lang w:eastAsia="ko-KR"/>
        </w:rPr>
        <w:t>new Routing ID</w:t>
      </w:r>
      <w:r>
        <w:rPr>
          <w:rFonts w:ascii="Times New Roman" w:eastAsia="맑은 고딕" w:hAnsi="Times New Roman"/>
          <w:b/>
          <w:sz w:val="22"/>
          <w:szCs w:val="22"/>
          <w:lang w:eastAsia="ko-KR"/>
        </w:rPr>
        <w:t xml:space="preserve">, in the routing table configuration for Rel-17 local re-routing. </w:t>
      </w:r>
    </w:p>
    <w:p w14:paraId="7573B56D" w14:textId="28E2CFF3" w:rsidR="002964D0" w:rsidRDefault="002964D0" w:rsidP="002964D0">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w:t>
      </w:r>
      <w:r w:rsidRPr="002964D0">
        <w:rPr>
          <w:rFonts w:ascii="Times New Roman" w:eastAsia="맑은 고딕" w:hAnsi="Times New Roman"/>
          <w:b/>
          <w:sz w:val="22"/>
          <w:szCs w:val="22"/>
          <w:lang w:eastAsia="ko-KR"/>
        </w:rPr>
        <w:t xml:space="preserve">egress link selection is performed before </w:t>
      </w:r>
      <w:r>
        <w:rPr>
          <w:rFonts w:ascii="Times New Roman" w:eastAsia="맑은 고딕" w:hAnsi="Times New Roman"/>
          <w:b/>
          <w:sz w:val="22"/>
          <w:szCs w:val="22"/>
          <w:lang w:eastAsia="ko-KR"/>
        </w:rPr>
        <w:t xml:space="preserve">BAP </w:t>
      </w:r>
      <w:r w:rsidRPr="002964D0">
        <w:rPr>
          <w:rFonts w:ascii="Times New Roman" w:eastAsia="맑은 고딕" w:hAnsi="Times New Roman"/>
          <w:b/>
          <w:sz w:val="22"/>
          <w:szCs w:val="22"/>
          <w:lang w:eastAsia="ko-KR"/>
        </w:rPr>
        <w:t>header rewriting for local re-routing</w:t>
      </w:r>
      <w:r w:rsidR="00C93FF2">
        <w:rPr>
          <w:rFonts w:ascii="Times New Roman" w:eastAsia="맑은 고딕" w:hAnsi="Times New Roman"/>
          <w:b/>
          <w:sz w:val="22"/>
          <w:szCs w:val="22"/>
          <w:lang w:eastAsia="ko-KR"/>
        </w:rPr>
        <w:t>.</w:t>
      </w:r>
    </w:p>
    <w:p w14:paraId="4BF9FACF" w14:textId="77777777" w:rsidR="002964D0" w:rsidRPr="002964D0" w:rsidRDefault="002964D0" w:rsidP="004154F6">
      <w:pPr>
        <w:jc w:val="left"/>
        <w:rPr>
          <w:rFonts w:ascii="Times New Roman" w:eastAsia="맑은 고딕" w:hAnsi="Times New Roman"/>
          <w:sz w:val="22"/>
          <w:szCs w:val="22"/>
          <w:lang w:eastAsia="ko-KR"/>
        </w:rPr>
      </w:pPr>
    </w:p>
    <w:p w14:paraId="220D9859" w14:textId="68FB0F83" w:rsidR="00F16ED8" w:rsidRDefault="00AD697C" w:rsidP="002964D0">
      <w:pPr>
        <w:jc w:val="center"/>
        <w:rPr>
          <w:rFonts w:ascii="Times New Roman" w:eastAsia="맑은 고딕" w:hAnsi="Times New Roman"/>
          <w:sz w:val="22"/>
          <w:szCs w:val="22"/>
          <w:lang w:eastAsia="ko-KR"/>
        </w:rPr>
      </w:pPr>
      <w:r>
        <w:rPr>
          <w:noProof/>
          <w:lang w:val="en-US" w:eastAsia="ko-KR"/>
        </w:rPr>
        <w:drawing>
          <wp:inline distT="0" distB="0" distL="0" distR="0" wp14:anchorId="028F061C" wp14:editId="2C156615">
            <wp:extent cx="5568722" cy="3050984"/>
            <wp:effectExtent l="19050" t="19050" r="13335" b="165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26659" cy="3082727"/>
                    </a:xfrm>
                    <a:prstGeom prst="rect">
                      <a:avLst/>
                    </a:prstGeom>
                    <a:ln>
                      <a:solidFill>
                        <a:schemeClr val="tx1"/>
                      </a:solidFill>
                    </a:ln>
                  </pic:spPr>
                </pic:pic>
              </a:graphicData>
            </a:graphic>
          </wp:inline>
        </w:drawing>
      </w:r>
    </w:p>
    <w:p w14:paraId="7E9A5AE8" w14:textId="77777777" w:rsidR="00F16ED8" w:rsidRDefault="00F16ED8" w:rsidP="004154F6">
      <w:pPr>
        <w:jc w:val="left"/>
        <w:rPr>
          <w:rFonts w:ascii="Times New Roman" w:eastAsia="맑은 고딕" w:hAnsi="Times New Roman"/>
          <w:sz w:val="22"/>
          <w:szCs w:val="22"/>
          <w:lang w:eastAsia="ko-KR"/>
        </w:rPr>
      </w:pPr>
    </w:p>
    <w:p w14:paraId="333EEB28" w14:textId="17F5661F" w:rsidR="00CF2EBC" w:rsidRDefault="006D12CC" w:rsidP="004154F6">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Pr>
          <w:rFonts w:ascii="Times New Roman" w:eastAsia="맑은 고딕" w:hAnsi="Times New Roman"/>
          <w:b/>
          <w:i/>
          <w:sz w:val="22"/>
          <w:szCs w:val="22"/>
          <w:u w:val="single"/>
          <w:lang w:eastAsia="ko-KR"/>
        </w:rPr>
        <w:t>5</w:t>
      </w:r>
      <w:r w:rsidRPr="00777A3C">
        <w:rPr>
          <w:rFonts w:ascii="Times New Roman" w:eastAsia="맑은 고딕" w:hAnsi="Times New Roman"/>
          <w:b/>
          <w:i/>
          <w:sz w:val="22"/>
          <w:szCs w:val="22"/>
          <w:u w:val="single"/>
          <w:lang w:eastAsia="ko-KR"/>
        </w:rPr>
        <w:t>.</w:t>
      </w:r>
      <w:r>
        <w:rPr>
          <w:rFonts w:ascii="Times New Roman" w:eastAsia="맑은 고딕" w:hAnsi="Times New Roman"/>
          <w:b/>
          <w:i/>
          <w:sz w:val="22"/>
          <w:szCs w:val="22"/>
          <w:u w:val="single"/>
          <w:lang w:eastAsia="ko-KR"/>
        </w:rPr>
        <w:t xml:space="preserve"> Configurations, i.e., separate routing tables for concatenated/non-concatenated traffic or upstream/downstream, separate header rewriting table for upstream/downstream</w:t>
      </w:r>
    </w:p>
    <w:p w14:paraId="0D226892" w14:textId="0380B8B6" w:rsidR="002964D0" w:rsidRDefault="00D35DCC" w:rsidP="004154F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this section, we </w:t>
      </w:r>
      <w:r>
        <w:rPr>
          <w:rFonts w:ascii="Times New Roman" w:eastAsia="맑은 고딕" w:hAnsi="Times New Roman"/>
          <w:sz w:val="22"/>
          <w:szCs w:val="22"/>
          <w:lang w:eastAsia="ko-KR"/>
        </w:rPr>
        <w:t>re</w:t>
      </w:r>
      <w:r>
        <w:rPr>
          <w:rFonts w:ascii="Times New Roman" w:eastAsia="맑은 고딕" w:hAnsi="Times New Roman" w:hint="eastAsia"/>
          <w:sz w:val="22"/>
          <w:szCs w:val="22"/>
          <w:lang w:eastAsia="ko-KR"/>
        </w:rPr>
        <w:t xml:space="preserve">use terminologies which were used in the email/offline discussion to avoid </w:t>
      </w:r>
      <w:r>
        <w:rPr>
          <w:rFonts w:ascii="Times New Roman" w:eastAsia="맑은 고딕" w:hAnsi="Times New Roman"/>
          <w:sz w:val="22"/>
          <w:szCs w:val="22"/>
          <w:lang w:eastAsia="ko-KR"/>
        </w:rPr>
        <w:t>unnecessary</w:t>
      </w:r>
      <w:r>
        <w:rPr>
          <w:rFonts w:ascii="Times New Roman" w:eastAsia="맑은 고딕" w:hAnsi="Times New Roman" w:hint="eastAsia"/>
          <w:sz w:val="22"/>
          <w:szCs w:val="22"/>
          <w:lang w:eastAsia="ko-KR"/>
        </w:rPr>
        <w:t xml:space="preserve"> confusion</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and discuss the issue on the same page.</w:t>
      </w:r>
    </w:p>
    <w:p w14:paraId="7C1251B9" w14:textId="0C4CB497" w:rsidR="002964D0" w:rsidRDefault="00D35DC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separate routing tables for concatenated and non-concatenated traffic, considering that non-concatenated traffic is for intra-topology routing and concatenated traffic is for inter-topology routing, we think that it is natural to have separate routing table for concatenated and non-concatenated traffic at least for upstream. </w:t>
      </w:r>
      <w:r w:rsidR="00321C22">
        <w:rPr>
          <w:rFonts w:ascii="Times New Roman" w:eastAsia="맑은 고딕" w:hAnsi="Times New Roman"/>
          <w:sz w:val="22"/>
          <w:szCs w:val="22"/>
          <w:lang w:eastAsia="ko-KR"/>
        </w:rPr>
        <w:t xml:space="preserve">If one routing table for concatenated and non-concatenated traffic is used, there may be ambiguity to determine the routing route because two different IAB node can have same BAP address. </w:t>
      </w:r>
    </w:p>
    <w:p w14:paraId="0E55D02D" w14:textId="1DC860DD" w:rsidR="00321C22" w:rsidRDefault="00321C22" w:rsidP="00321C22">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eparate routing table</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 xml:space="preserve"> for concatenated and non-concatenated traffic</w:t>
      </w:r>
      <w:r>
        <w:rPr>
          <w:rFonts w:ascii="Times New Roman" w:eastAsia="맑은 고딕" w:hAnsi="Times New Roman"/>
          <w:b/>
          <w:sz w:val="22"/>
          <w:szCs w:val="22"/>
          <w:lang w:eastAsia="ko-KR"/>
        </w:rPr>
        <w:t xml:space="preserve"> are </w:t>
      </w:r>
      <w:r w:rsidR="00E62730">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w:t>
      </w:r>
    </w:p>
    <w:p w14:paraId="75B8B974" w14:textId="77777777" w:rsidR="00321C22" w:rsidRDefault="00321C22" w:rsidP="004154F6">
      <w:pPr>
        <w:jc w:val="left"/>
        <w:rPr>
          <w:rFonts w:ascii="Times New Roman" w:eastAsia="맑은 고딕" w:hAnsi="Times New Roman"/>
          <w:sz w:val="22"/>
          <w:szCs w:val="22"/>
          <w:lang w:eastAsia="ko-KR"/>
        </w:rPr>
      </w:pPr>
    </w:p>
    <w:p w14:paraId="41F03778" w14:textId="34C0CE4E" w:rsidR="00321C22" w:rsidRPr="00321C22" w:rsidRDefault="00321C22"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Pr>
          <w:rFonts w:ascii="Times New Roman" w:eastAsia="맑은 고딕" w:hAnsi="Times New Roman"/>
          <w:sz w:val="22"/>
          <w:szCs w:val="22"/>
          <w:lang w:eastAsia="ko-KR"/>
        </w:rPr>
        <w:t xml:space="preserve">separate routing tables </w:t>
      </w:r>
      <w:r w:rsidRPr="00321C22">
        <w:rPr>
          <w:rFonts w:ascii="Times New Roman" w:eastAsia="맑은 고딕" w:hAnsi="Times New Roman"/>
          <w:sz w:val="22"/>
          <w:szCs w:val="22"/>
          <w:lang w:eastAsia="ko-KR"/>
        </w:rPr>
        <w:t xml:space="preserve">for upstream toward inter-topology </w:t>
      </w:r>
      <w:r w:rsidR="00426C9D">
        <w:rPr>
          <w:rFonts w:ascii="Times New Roman" w:eastAsia="맑은 고딕" w:hAnsi="Times New Roman"/>
          <w:sz w:val="22"/>
          <w:szCs w:val="22"/>
          <w:lang w:eastAsia="ko-KR"/>
        </w:rPr>
        <w:t>and</w:t>
      </w:r>
      <w:r w:rsidRPr="00321C22">
        <w:rPr>
          <w:rFonts w:ascii="Times New Roman" w:eastAsia="맑은 고딕" w:hAnsi="Times New Roman"/>
          <w:sz w:val="22"/>
          <w:szCs w:val="22"/>
          <w:lang w:eastAsia="ko-KR"/>
        </w:rPr>
        <w:t xml:space="preserve"> downstream from inter-topology</w:t>
      </w:r>
      <w:r>
        <w:rPr>
          <w:rFonts w:ascii="Times New Roman" w:eastAsia="맑은 고딕" w:hAnsi="Times New Roman"/>
          <w:sz w:val="22"/>
          <w:szCs w:val="22"/>
          <w:lang w:eastAsia="ko-KR"/>
        </w:rPr>
        <w:t xml:space="preserve">, some companies </w:t>
      </w:r>
      <w:r w:rsidR="00E62730">
        <w:rPr>
          <w:rFonts w:ascii="Times New Roman" w:eastAsia="맑은 고딕" w:hAnsi="Times New Roman"/>
          <w:sz w:val="22"/>
          <w:szCs w:val="22"/>
          <w:lang w:eastAsia="ko-KR"/>
        </w:rPr>
        <w:t>argue that</w:t>
      </w:r>
      <w:r>
        <w:rPr>
          <w:rFonts w:ascii="Times New Roman" w:eastAsia="맑은 고딕" w:hAnsi="Times New Roman"/>
          <w:sz w:val="22"/>
          <w:szCs w:val="22"/>
          <w:lang w:eastAsia="ko-KR"/>
        </w:rPr>
        <w:t xml:space="preserve"> the </w:t>
      </w:r>
      <w:r w:rsidR="00E62730">
        <w:rPr>
          <w:rFonts w:ascii="Times New Roman" w:eastAsia="맑은 고딕" w:hAnsi="Times New Roman"/>
          <w:sz w:val="22"/>
          <w:szCs w:val="22"/>
          <w:lang w:eastAsia="ko-KR"/>
        </w:rPr>
        <w:t>case, i.e., “</w:t>
      </w:r>
      <w:r w:rsidR="00E62730" w:rsidRPr="00E62730">
        <w:rPr>
          <w:rFonts w:ascii="Times New Roman" w:eastAsia="맑은 고딕" w:hAnsi="Times New Roman"/>
          <w:sz w:val="22"/>
          <w:szCs w:val="22"/>
          <w:lang w:eastAsia="ko-KR"/>
        </w:rPr>
        <w:t>one routing ID used in the 2nd topology for downstream may be same as one routing ID used in 2nd topology for upstream.</w:t>
      </w:r>
      <w:r w:rsidR="00E62730">
        <w:rPr>
          <w:rFonts w:ascii="Times New Roman" w:eastAsia="맑은 고딕" w:hAnsi="Times New Roman"/>
          <w:sz w:val="22"/>
          <w:szCs w:val="22"/>
          <w:lang w:eastAsia="ko-KR"/>
        </w:rPr>
        <w:t xml:space="preserve">”, </w:t>
      </w:r>
      <w:r w:rsidR="00E62730">
        <w:rPr>
          <w:rFonts w:ascii="Times New Roman" w:eastAsia="맑은 고딕" w:hAnsi="Times New Roman" w:hint="eastAsia"/>
          <w:sz w:val="22"/>
          <w:szCs w:val="22"/>
          <w:lang w:eastAsia="ko-KR"/>
        </w:rPr>
        <w:t xml:space="preserve">has </w:t>
      </w:r>
      <w:r w:rsidR="00E62730">
        <w:rPr>
          <w:rFonts w:ascii="Times New Roman" w:eastAsia="맑은 고딕" w:hAnsi="Times New Roman"/>
          <w:sz w:val="22"/>
          <w:szCs w:val="22"/>
          <w:lang w:eastAsia="ko-KR"/>
        </w:rPr>
        <w:t xml:space="preserve">ambiguity and this should be removed. In our view, however, this ambiguity can be removed by the proposal 6, i.e., </w:t>
      </w:r>
      <w:r w:rsidR="00E62730" w:rsidRPr="00E62730">
        <w:rPr>
          <w:rFonts w:ascii="Times New Roman" w:eastAsia="맑은 고딕" w:hAnsi="Times New Roman"/>
          <w:sz w:val="22"/>
          <w:szCs w:val="22"/>
          <w:lang w:eastAsia="ko-KR"/>
        </w:rPr>
        <w:t>Separate routing tables for concatenated and non-concatenated traffic</w:t>
      </w:r>
      <w:r w:rsidR="00E62730">
        <w:rPr>
          <w:rFonts w:ascii="Times New Roman" w:eastAsia="맑은 고딕" w:hAnsi="Times New Roman"/>
          <w:sz w:val="22"/>
          <w:szCs w:val="22"/>
          <w:lang w:eastAsia="ko-KR"/>
        </w:rPr>
        <w:t xml:space="preserve">, and there is no need to introduce separate routing tables for upstream and downstream due to following reason. Even though </w:t>
      </w:r>
      <w:r w:rsidR="00E62730" w:rsidRPr="00E62730">
        <w:rPr>
          <w:rFonts w:ascii="Times New Roman" w:eastAsia="맑은 고딕" w:hAnsi="Times New Roman"/>
          <w:sz w:val="22"/>
          <w:szCs w:val="22"/>
          <w:lang w:eastAsia="ko-KR"/>
        </w:rPr>
        <w:t>one routing ID used in the 2nd topology for downstream may be same as one routing ID used in 2nd topology for upstream</w:t>
      </w:r>
      <w:r w:rsidR="00E62730">
        <w:rPr>
          <w:rFonts w:ascii="Times New Roman" w:eastAsia="맑은 고딕" w:hAnsi="Times New Roman"/>
          <w:sz w:val="22"/>
          <w:szCs w:val="22"/>
          <w:lang w:eastAsia="ko-KR"/>
        </w:rPr>
        <w:t xml:space="preserve">, we think that the </w:t>
      </w:r>
      <w:r w:rsidR="00E62730" w:rsidRPr="00E62730">
        <w:rPr>
          <w:rFonts w:ascii="Times New Roman" w:eastAsia="맑은 고딕" w:hAnsi="Times New Roman"/>
          <w:sz w:val="22"/>
          <w:szCs w:val="22"/>
          <w:lang w:eastAsia="ko-KR"/>
        </w:rPr>
        <w:t>one routing ID used in the 2nd topology for downstream</w:t>
      </w:r>
      <w:r w:rsidR="00E62730">
        <w:rPr>
          <w:rFonts w:ascii="Times New Roman" w:eastAsia="맑은 고딕" w:hAnsi="Times New Roman"/>
          <w:sz w:val="22"/>
          <w:szCs w:val="22"/>
          <w:lang w:eastAsia="ko-KR"/>
        </w:rPr>
        <w:t xml:space="preserve"> should use the routing table for non-concatenated traffic after BAP header rewriting, but the </w:t>
      </w:r>
      <w:r w:rsidR="00E62730" w:rsidRPr="00E62730">
        <w:rPr>
          <w:rFonts w:ascii="Times New Roman" w:eastAsia="맑은 고딕" w:hAnsi="Times New Roman"/>
          <w:sz w:val="22"/>
          <w:szCs w:val="22"/>
          <w:lang w:eastAsia="ko-KR"/>
        </w:rPr>
        <w:t xml:space="preserve">one routing ID used in 2nd topology for upstream </w:t>
      </w:r>
      <w:r w:rsidR="00E62730">
        <w:rPr>
          <w:rFonts w:ascii="Times New Roman" w:eastAsia="맑은 고딕" w:hAnsi="Times New Roman"/>
          <w:sz w:val="22"/>
          <w:szCs w:val="22"/>
          <w:lang w:eastAsia="ko-KR"/>
        </w:rPr>
        <w:t>should use the routing table for concatenated traffic after BAP header rewriting. Thus, no ambigu</w:t>
      </w:r>
      <w:r w:rsidR="00426C9D">
        <w:rPr>
          <w:rFonts w:ascii="Times New Roman" w:eastAsia="맑은 고딕" w:hAnsi="Times New Roman"/>
          <w:sz w:val="22"/>
          <w:szCs w:val="22"/>
          <w:lang w:eastAsia="ko-KR"/>
        </w:rPr>
        <w:t>ity is expected in this case.</w:t>
      </w:r>
    </w:p>
    <w:p w14:paraId="24664CFD" w14:textId="0D51662C" w:rsidR="00E62730" w:rsidRDefault="00E62730" w:rsidP="00E62730">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eparate routing table</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 xml:space="preserve"> for </w:t>
      </w:r>
      <w:r>
        <w:rPr>
          <w:rFonts w:ascii="Times New Roman" w:eastAsia="맑은 고딕" w:hAnsi="Times New Roman"/>
          <w:b/>
          <w:sz w:val="22"/>
          <w:szCs w:val="22"/>
          <w:lang w:eastAsia="ko-KR"/>
        </w:rPr>
        <w:t>upstream and downstream are NOT supported.</w:t>
      </w:r>
    </w:p>
    <w:p w14:paraId="65D6183F" w14:textId="77777777" w:rsidR="002964D0" w:rsidRDefault="002964D0" w:rsidP="004154F6">
      <w:pPr>
        <w:jc w:val="left"/>
        <w:rPr>
          <w:rFonts w:ascii="Times New Roman" w:eastAsia="맑은 고딕" w:hAnsi="Times New Roman"/>
          <w:sz w:val="22"/>
          <w:szCs w:val="22"/>
          <w:lang w:eastAsia="ko-KR"/>
        </w:rPr>
      </w:pPr>
    </w:p>
    <w:p w14:paraId="03A445C1" w14:textId="4B835BBC" w:rsidR="00E62730" w:rsidRPr="00E62730" w:rsidRDefault="00E62730" w:rsidP="004154F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For </w:t>
      </w:r>
      <w:r w:rsidRPr="00E62730">
        <w:rPr>
          <w:rFonts w:ascii="Times New Roman" w:eastAsia="맑은 고딕" w:hAnsi="Times New Roman"/>
          <w:sz w:val="22"/>
          <w:szCs w:val="22"/>
          <w:lang w:eastAsia="ko-KR"/>
        </w:rPr>
        <w:t>separate header rewriting table</w:t>
      </w:r>
      <w:r w:rsidR="00426C9D">
        <w:rPr>
          <w:rFonts w:ascii="Times New Roman" w:eastAsia="맑은 고딕" w:hAnsi="Times New Roman"/>
          <w:sz w:val="22"/>
          <w:szCs w:val="22"/>
          <w:lang w:eastAsia="ko-KR"/>
        </w:rPr>
        <w:t>s</w:t>
      </w:r>
      <w:r w:rsidRPr="00E62730">
        <w:rPr>
          <w:rFonts w:ascii="Times New Roman" w:eastAsia="맑은 고딕" w:hAnsi="Times New Roman"/>
          <w:sz w:val="22"/>
          <w:szCs w:val="22"/>
          <w:lang w:eastAsia="ko-KR"/>
        </w:rPr>
        <w:t xml:space="preserve"> for upstream</w:t>
      </w:r>
      <w:r>
        <w:rPr>
          <w:rFonts w:ascii="Times New Roman" w:eastAsia="맑은 고딕" w:hAnsi="Times New Roman"/>
          <w:sz w:val="22"/>
          <w:szCs w:val="22"/>
          <w:lang w:eastAsia="ko-KR"/>
        </w:rPr>
        <w:t xml:space="preserve"> and </w:t>
      </w:r>
      <w:r w:rsidRPr="00E62730">
        <w:rPr>
          <w:rFonts w:ascii="Times New Roman" w:eastAsia="맑은 고딕" w:hAnsi="Times New Roman"/>
          <w:sz w:val="22"/>
          <w:szCs w:val="22"/>
          <w:lang w:eastAsia="ko-KR"/>
        </w:rPr>
        <w:t>downstream</w:t>
      </w:r>
      <w:r>
        <w:rPr>
          <w:rFonts w:ascii="Times New Roman" w:eastAsia="맑은 고딕" w:hAnsi="Times New Roman"/>
          <w:sz w:val="22"/>
          <w:szCs w:val="22"/>
          <w:lang w:eastAsia="ko-KR"/>
        </w:rPr>
        <w:t xml:space="preserve">, </w:t>
      </w:r>
      <w:r w:rsidR="00426C9D">
        <w:rPr>
          <w:rFonts w:ascii="Times New Roman" w:eastAsia="맑은 고딕" w:hAnsi="Times New Roman"/>
          <w:sz w:val="22"/>
          <w:szCs w:val="22"/>
          <w:lang w:eastAsia="ko-KR"/>
        </w:rPr>
        <w:t>we are not sure this ambiguity actually happens based on the agreements in RAN2/RAN</w:t>
      </w:r>
      <w:r w:rsidR="004A210D">
        <w:rPr>
          <w:rFonts w:ascii="Times New Roman" w:eastAsia="맑은 고딕" w:hAnsi="Times New Roman"/>
          <w:sz w:val="22"/>
          <w:szCs w:val="22"/>
          <w:lang w:eastAsia="ko-KR"/>
        </w:rPr>
        <w:t xml:space="preserve">3 so far. However, considering the BAP header rewriting operation for inter-topology routing specified in the current BAP running CR, the boundary IAB node needs to check </w:t>
      </w:r>
      <w:r w:rsidR="00BB7CE3">
        <w:rPr>
          <w:rFonts w:ascii="Times New Roman" w:eastAsia="맑은 고딕" w:hAnsi="Times New Roman"/>
          <w:sz w:val="22"/>
          <w:szCs w:val="22"/>
          <w:lang w:eastAsia="ko-KR"/>
        </w:rPr>
        <w:t xml:space="preserve">header rewriting table </w:t>
      </w:r>
      <w:r w:rsidR="00BB7CE3" w:rsidRPr="00BB7CE3">
        <w:rPr>
          <w:rFonts w:ascii="Times New Roman" w:eastAsia="맑은 고딕" w:hAnsi="Times New Roman"/>
          <w:sz w:val="22"/>
          <w:szCs w:val="22"/>
          <w:lang w:eastAsia="ko-KR"/>
        </w:rPr>
        <w:t xml:space="preserve">for </w:t>
      </w:r>
      <w:r w:rsidR="00BB7CE3">
        <w:rPr>
          <w:rFonts w:ascii="Times New Roman" w:eastAsia="맑은 고딕" w:hAnsi="Times New Roman"/>
          <w:sz w:val="22"/>
          <w:szCs w:val="22"/>
          <w:lang w:eastAsia="ko-KR"/>
        </w:rPr>
        <w:t>each</w:t>
      </w:r>
      <w:r w:rsidR="00BB7CE3" w:rsidRPr="00BB7CE3">
        <w:rPr>
          <w:rFonts w:ascii="Times New Roman" w:eastAsia="맑은 고딕" w:hAnsi="Times New Roman"/>
          <w:sz w:val="22"/>
          <w:szCs w:val="22"/>
          <w:lang w:eastAsia="ko-KR"/>
        </w:rPr>
        <w:t xml:space="preserve"> BAP PDU to be transmitted in upstream</w:t>
      </w:r>
      <w:r w:rsidR="00BB7CE3">
        <w:rPr>
          <w:rFonts w:ascii="Times New Roman" w:eastAsia="맑은 고딕" w:hAnsi="Times New Roman"/>
          <w:sz w:val="22"/>
          <w:szCs w:val="22"/>
          <w:lang w:eastAsia="ko-KR"/>
        </w:rPr>
        <w:t xml:space="preserve">. If there is separate header rewriting table for upstream and downstream, the processing power for upstream can be reduced a lot. Thus, it would be good to have </w:t>
      </w:r>
      <w:r w:rsidR="00BB7CE3" w:rsidRPr="00BB7CE3">
        <w:rPr>
          <w:rFonts w:ascii="Times New Roman" w:eastAsia="맑은 고딕" w:hAnsi="Times New Roman"/>
          <w:sz w:val="22"/>
          <w:szCs w:val="22"/>
          <w:lang w:eastAsia="ko-KR"/>
        </w:rPr>
        <w:t>separate header rewriting tables for upstream and downstream</w:t>
      </w:r>
      <w:r w:rsidR="00BB7CE3">
        <w:rPr>
          <w:rFonts w:ascii="Times New Roman" w:eastAsia="맑은 고딕" w:hAnsi="Times New Roman"/>
          <w:sz w:val="22"/>
          <w:szCs w:val="22"/>
          <w:lang w:eastAsia="ko-KR"/>
        </w:rPr>
        <w:t xml:space="preserve">, but this should be confirmed after making more concrete agreements for inter-topology routing in the RAN2/RAN3. </w:t>
      </w:r>
    </w:p>
    <w:p w14:paraId="14768DD6" w14:textId="698CA78E" w:rsidR="00BB7CE3" w:rsidRDefault="00BB7CE3" w:rsidP="00BB7CE3">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Postpone the decision whether s</w:t>
      </w:r>
      <w:r w:rsidRPr="00BB7CE3">
        <w:rPr>
          <w:rFonts w:ascii="Times New Roman" w:eastAsia="맑은 고딕" w:hAnsi="Times New Roman"/>
          <w:b/>
          <w:sz w:val="22"/>
          <w:szCs w:val="22"/>
          <w:lang w:eastAsia="ko-KR"/>
        </w:rPr>
        <w:t xml:space="preserve">eparate header rewriting tables for upstream and downstream </w:t>
      </w:r>
      <w:r>
        <w:rPr>
          <w:rFonts w:ascii="Times New Roman" w:eastAsia="맑은 고딕" w:hAnsi="Times New Roman"/>
          <w:b/>
          <w:sz w:val="22"/>
          <w:szCs w:val="22"/>
          <w:lang w:eastAsia="ko-KR"/>
        </w:rPr>
        <w:t xml:space="preserve">are supported until RAN2/3 </w:t>
      </w:r>
      <w:r w:rsidRPr="00BB7CE3">
        <w:rPr>
          <w:rFonts w:ascii="Times New Roman" w:eastAsia="맑은 고딕" w:hAnsi="Times New Roman"/>
          <w:b/>
          <w:sz w:val="22"/>
          <w:szCs w:val="22"/>
          <w:lang w:eastAsia="ko-KR"/>
        </w:rPr>
        <w:t>mak</w:t>
      </w:r>
      <w:r>
        <w:rPr>
          <w:rFonts w:ascii="Times New Roman" w:eastAsia="맑은 고딕" w:hAnsi="Times New Roman"/>
          <w:b/>
          <w:sz w:val="22"/>
          <w:szCs w:val="22"/>
          <w:lang w:eastAsia="ko-KR"/>
        </w:rPr>
        <w:t>es</w:t>
      </w:r>
      <w:r w:rsidRPr="00BB7CE3">
        <w:rPr>
          <w:rFonts w:ascii="Times New Roman" w:eastAsia="맑은 고딕" w:hAnsi="Times New Roman"/>
          <w:b/>
          <w:sz w:val="22"/>
          <w:szCs w:val="22"/>
          <w:lang w:eastAsia="ko-KR"/>
        </w:rPr>
        <w:t xml:space="preserve"> more concrete agreements for inter-topology routing</w:t>
      </w:r>
      <w:r>
        <w:rPr>
          <w:rFonts w:ascii="Times New Roman" w:eastAsia="맑은 고딕" w:hAnsi="Times New Roman"/>
          <w:b/>
          <w:sz w:val="22"/>
          <w:szCs w:val="22"/>
          <w:lang w:eastAsia="ko-KR"/>
        </w:rPr>
        <w:t>.</w:t>
      </w:r>
    </w:p>
    <w:p w14:paraId="5014B2CC" w14:textId="77777777" w:rsidR="00E62730" w:rsidRDefault="00E62730" w:rsidP="004154F6">
      <w:pPr>
        <w:jc w:val="left"/>
        <w:rPr>
          <w:rFonts w:ascii="Times New Roman" w:eastAsia="맑은 고딕" w:hAnsi="Times New Roman"/>
          <w:sz w:val="22"/>
          <w:szCs w:val="22"/>
          <w:lang w:eastAsia="ko-KR"/>
        </w:rPr>
      </w:pPr>
    </w:p>
    <w:p w14:paraId="244FF72C" w14:textId="5493D371" w:rsidR="009B611B" w:rsidRDefault="009B611B"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last important remark is that even if we support separate routing or header rewriting tables, we think that procedures should be specified in general and this aspects can be addressed with the general magic sentence in the routing section. If a specific routing table for concatenated/non-concatenated traffic or upstream/downstream is specified in the procedure text, it should be difficult to capture all possible cases and the whole procedure text may be complex. </w:t>
      </w:r>
      <w:r w:rsidR="00715D60">
        <w:rPr>
          <w:rFonts w:ascii="Times New Roman" w:eastAsia="맑은 고딕" w:hAnsi="Times New Roman"/>
          <w:sz w:val="22"/>
          <w:szCs w:val="22"/>
          <w:lang w:eastAsia="ko-KR"/>
        </w:rPr>
        <w:t xml:space="preserve">It would be better to leave it implementation to select right routing/header rewriting table among the configured routing/header rewriting tables for each BAP Data PDU. </w:t>
      </w:r>
    </w:p>
    <w:p w14:paraId="59213BB3" w14:textId="3CA440E7" w:rsidR="009B611B" w:rsidRDefault="00715D60" w:rsidP="004154F6">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Even if s</w:t>
      </w:r>
      <w:r w:rsidRPr="00715D60">
        <w:rPr>
          <w:rFonts w:ascii="Times New Roman" w:eastAsia="맑은 고딕" w:hAnsi="Times New Roman"/>
          <w:b/>
          <w:sz w:val="22"/>
          <w:szCs w:val="22"/>
          <w:lang w:eastAsia="ko-KR"/>
        </w:rPr>
        <w:t>eparate routing tables</w:t>
      </w:r>
      <w:r>
        <w:rPr>
          <w:rFonts w:ascii="Times New Roman" w:eastAsia="맑은 고딕" w:hAnsi="Times New Roman"/>
          <w:b/>
          <w:sz w:val="22"/>
          <w:szCs w:val="22"/>
          <w:lang w:eastAsia="ko-KR"/>
        </w:rPr>
        <w:t xml:space="preserve"> are configured, routing </w:t>
      </w:r>
      <w:r w:rsidRPr="00715D60">
        <w:rPr>
          <w:rFonts w:ascii="Times New Roman" w:eastAsia="맑은 고딕" w:hAnsi="Times New Roman"/>
          <w:b/>
          <w:sz w:val="22"/>
          <w:szCs w:val="22"/>
          <w:lang w:eastAsia="ko-KR"/>
        </w:rPr>
        <w:t>procedure</w:t>
      </w:r>
      <w:r>
        <w:rPr>
          <w:rFonts w:ascii="Times New Roman" w:eastAsia="맑은 고딕" w:hAnsi="Times New Roman"/>
          <w:b/>
          <w:sz w:val="22"/>
          <w:szCs w:val="22"/>
          <w:lang w:eastAsia="ko-KR"/>
        </w:rPr>
        <w:t xml:space="preserve"> text</w:t>
      </w:r>
      <w:r w:rsidRPr="00715D60">
        <w:rPr>
          <w:rFonts w:ascii="Times New Roman" w:eastAsia="맑은 고딕" w:hAnsi="Times New Roman"/>
          <w:b/>
          <w:sz w:val="22"/>
          <w:szCs w:val="22"/>
          <w:lang w:eastAsia="ko-KR"/>
        </w:rPr>
        <w:t xml:space="preserve"> should be specified in general</w:t>
      </w:r>
      <w:r>
        <w:rPr>
          <w:rFonts w:ascii="Times New Roman" w:eastAsia="맑은 고딕" w:hAnsi="Times New Roman"/>
          <w:b/>
          <w:sz w:val="22"/>
          <w:szCs w:val="22"/>
          <w:lang w:eastAsia="ko-KR"/>
        </w:rPr>
        <w:t xml:space="preserve"> and it is up to implementation to select a correct routing/header rewriting table for each BAP Data PDU among </w:t>
      </w:r>
      <w:r w:rsidRPr="00715D60">
        <w:rPr>
          <w:rFonts w:ascii="Times New Roman" w:eastAsia="맑은 고딕" w:hAnsi="Times New Roman"/>
          <w:b/>
          <w:sz w:val="22"/>
          <w:szCs w:val="22"/>
          <w:lang w:eastAsia="ko-KR"/>
        </w:rPr>
        <w:t>the configured routing/header rewriting tables</w:t>
      </w:r>
      <w:r>
        <w:rPr>
          <w:rFonts w:ascii="Times New Roman" w:eastAsia="맑은 고딕" w:hAnsi="Times New Roman"/>
          <w:b/>
          <w:sz w:val="22"/>
          <w:szCs w:val="22"/>
          <w:lang w:eastAsia="ko-KR"/>
        </w:rPr>
        <w:t xml:space="preserve">. </w:t>
      </w:r>
    </w:p>
    <w:p w14:paraId="106B3EED" w14:textId="77777777" w:rsidR="00715D60" w:rsidRPr="00715D60" w:rsidRDefault="00715D60" w:rsidP="004154F6">
      <w:pPr>
        <w:jc w:val="left"/>
        <w:rPr>
          <w:rFonts w:ascii="Times New Roman" w:eastAsia="맑은 고딕" w:hAnsi="Times New Roman"/>
          <w:b/>
          <w:sz w:val="22"/>
          <w:szCs w:val="22"/>
          <w:lang w:eastAsia="ko-KR"/>
        </w:rPr>
      </w:pPr>
    </w:p>
    <w:p w14:paraId="451C2EB6" w14:textId="1647AB44" w:rsidR="00E62730" w:rsidRPr="00E62730" w:rsidRDefault="00BB7CE3" w:rsidP="004154F6">
      <w:pPr>
        <w:jc w:val="left"/>
        <w:rPr>
          <w:rFonts w:ascii="Times New Roman" w:eastAsia="맑은 고딕" w:hAnsi="Times New Roman"/>
          <w:sz w:val="22"/>
          <w:szCs w:val="22"/>
          <w:lang w:eastAsia="ko-KR"/>
        </w:rPr>
      </w:pPr>
      <w:r w:rsidRPr="00777A3C">
        <w:rPr>
          <w:rFonts w:ascii="Times New Roman" w:eastAsia="맑은 고딕" w:hAnsi="Times New Roman" w:hint="eastAsia"/>
          <w:b/>
          <w:i/>
          <w:sz w:val="22"/>
          <w:szCs w:val="22"/>
          <w:u w:val="single"/>
          <w:lang w:eastAsia="ko-KR"/>
        </w:rPr>
        <w:t>I</w:t>
      </w:r>
      <w:r w:rsidRPr="00777A3C">
        <w:rPr>
          <w:rFonts w:ascii="Times New Roman" w:eastAsia="맑은 고딕" w:hAnsi="Times New Roman"/>
          <w:b/>
          <w:i/>
          <w:sz w:val="22"/>
          <w:szCs w:val="22"/>
          <w:u w:val="single"/>
          <w:lang w:eastAsia="ko-KR"/>
        </w:rPr>
        <w:t xml:space="preserve">ssue </w:t>
      </w:r>
      <w:r>
        <w:rPr>
          <w:rFonts w:ascii="Times New Roman" w:eastAsia="맑은 고딕" w:hAnsi="Times New Roman"/>
          <w:b/>
          <w:i/>
          <w:sz w:val="22"/>
          <w:szCs w:val="22"/>
          <w:u w:val="single"/>
          <w:lang w:eastAsia="ko-KR"/>
        </w:rPr>
        <w:t>6</w:t>
      </w:r>
      <w:r w:rsidRPr="00777A3C">
        <w:rPr>
          <w:rFonts w:ascii="Times New Roman" w:eastAsia="맑은 고딕" w:hAnsi="Times New Roman"/>
          <w:b/>
          <w:i/>
          <w:sz w:val="22"/>
          <w:szCs w:val="22"/>
          <w:u w:val="single"/>
          <w:lang w:eastAsia="ko-KR"/>
        </w:rPr>
        <w:t>.</w:t>
      </w:r>
      <w:r>
        <w:rPr>
          <w:rFonts w:ascii="Times New Roman" w:eastAsia="맑은 고딕" w:hAnsi="Times New Roman"/>
          <w:b/>
          <w:i/>
          <w:sz w:val="22"/>
          <w:szCs w:val="22"/>
          <w:u w:val="single"/>
          <w:lang w:eastAsia="ko-KR"/>
        </w:rPr>
        <w:t xml:space="preserve"> Finalize local re-routing behaviour based on congestion indication</w:t>
      </w:r>
    </w:p>
    <w:p w14:paraId="03C4BA74" w14:textId="24CCCB7F" w:rsidR="00647866" w:rsidRDefault="00647866" w:rsidP="0064786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Actually local re-routing </w:t>
      </w:r>
      <w:r>
        <w:rPr>
          <w:rFonts w:ascii="Times New Roman" w:eastAsia="맑은 고딕" w:hAnsi="Times New Roman"/>
          <w:sz w:val="22"/>
          <w:szCs w:val="22"/>
          <w:lang w:eastAsia="ko-KR"/>
        </w:rPr>
        <w:t>behaviour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for BH RLF indication needs to be finalized, this is still controversial at the BH RLF indication agenda. Thus, this section only focuses on </w:t>
      </w:r>
      <w:r w:rsidRPr="00647866">
        <w:rPr>
          <w:rFonts w:ascii="Times New Roman" w:eastAsia="맑은 고딕" w:hAnsi="Times New Roman"/>
          <w:sz w:val="22"/>
          <w:szCs w:val="22"/>
          <w:lang w:eastAsia="ko-KR"/>
        </w:rPr>
        <w:t>local re-routing behaviour based on congestion indication</w:t>
      </w:r>
      <w:r>
        <w:rPr>
          <w:rFonts w:ascii="Times New Roman" w:eastAsia="맑은 고딕" w:hAnsi="Times New Roman"/>
          <w:sz w:val="22"/>
          <w:szCs w:val="22"/>
          <w:lang w:eastAsia="ko-KR"/>
        </w:rPr>
        <w:t xml:space="preserve">. </w:t>
      </w:r>
    </w:p>
    <w:p w14:paraId="5479432D" w14:textId="63F8EF33" w:rsidR="00647866" w:rsidRDefault="00647866" w:rsidP="0064786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w:t>
      </w:r>
      <w:r w:rsidRPr="00647866">
        <w:rPr>
          <w:rFonts w:ascii="Times New Roman" w:eastAsia="맑은 고딕" w:hAnsi="Times New Roman"/>
          <w:sz w:val="22"/>
          <w:szCs w:val="22"/>
          <w:lang w:val="en-US" w:eastAsia="ko-KR"/>
        </w:rPr>
        <w:t xml:space="preserve">local re-routing based on congestion </w:t>
      </w:r>
      <w:r>
        <w:rPr>
          <w:rFonts w:ascii="Times New Roman" w:eastAsia="맑은 고딕" w:hAnsi="Times New Roman"/>
          <w:sz w:val="22"/>
          <w:szCs w:val="22"/>
          <w:lang w:val="en-US" w:eastAsia="ko-KR"/>
        </w:rPr>
        <w:t xml:space="preserve">feedback, one remaining is about the granularity. More specifically, it is </w:t>
      </w:r>
      <w:r w:rsidRPr="001D161E">
        <w:rPr>
          <w:rFonts w:ascii="Times New Roman" w:eastAsia="맑은 고딕" w:hAnsi="Times New Roman"/>
          <w:sz w:val="22"/>
          <w:szCs w:val="22"/>
          <w:lang w:val="en-US" w:eastAsia="ko-KR"/>
        </w:rPr>
        <w:t>FFS if the per BH RLC channel level link congestion should also be determined for local rerouting</w:t>
      </w:r>
      <w:r>
        <w:rPr>
          <w:rFonts w:ascii="Times New Roman" w:eastAsia="맑은 고딕" w:hAnsi="Times New Roman"/>
          <w:sz w:val="22"/>
          <w:szCs w:val="22"/>
          <w:lang w:val="en-US" w:eastAsia="ko-KR"/>
        </w:rPr>
        <w:t>. In our view, per BH RLC channel is not needed and per routing ID granularity is sufficient since the BAP routing is performed based on routing ID. In addition, considering that the current BAP routing operation is to determine the next egress link first and th</w:t>
      </w:r>
      <w:r>
        <w:rPr>
          <w:rFonts w:ascii="Times New Roman" w:eastAsia="맑은 고딕" w:hAnsi="Times New Roman" w:hint="eastAsia"/>
          <w:sz w:val="22"/>
          <w:szCs w:val="22"/>
          <w:lang w:val="en-US" w:eastAsia="ko-KR"/>
        </w:rPr>
        <w:t xml:space="preserve">en select </w:t>
      </w:r>
      <w:r>
        <w:rPr>
          <w:rFonts w:ascii="Times New Roman" w:eastAsia="맑은 고딕" w:hAnsi="Times New Roman"/>
          <w:sz w:val="22"/>
          <w:szCs w:val="22"/>
          <w:lang w:val="en-US" w:eastAsia="ko-KR"/>
        </w:rPr>
        <w:t xml:space="preserve">a </w:t>
      </w:r>
      <w:r>
        <w:rPr>
          <w:rFonts w:ascii="Times New Roman" w:eastAsia="맑은 고딕" w:hAnsi="Times New Roman" w:hint="eastAsia"/>
          <w:sz w:val="22"/>
          <w:szCs w:val="22"/>
          <w:lang w:val="en-US" w:eastAsia="ko-KR"/>
        </w:rPr>
        <w:t xml:space="preserve">BH RLC channel on the determined egress link, </w:t>
      </w:r>
      <w:r>
        <w:rPr>
          <w:rFonts w:ascii="Times New Roman" w:eastAsia="맑은 고딕" w:hAnsi="Times New Roman"/>
          <w:sz w:val="22"/>
          <w:szCs w:val="22"/>
          <w:lang w:val="en-US" w:eastAsia="ko-KR"/>
        </w:rPr>
        <w:t>if per BH RLC channel granularity is applied, this would increase complexity of local re-routing operation because the IAB node needs to perform routing operation again after determining the BH RLC channel and then again to select the BH RLC channel again on the re-routed link.</w:t>
      </w:r>
    </w:p>
    <w:p w14:paraId="2FB9BE42" w14:textId="33BDD005" w:rsidR="00647866" w:rsidRDefault="00647866" w:rsidP="00647866">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5B6372">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w:t>
      </w:r>
      <w:r w:rsidRPr="001D161E">
        <w:rPr>
          <w:rFonts w:ascii="Times New Roman" w:eastAsia="맑은 고딕" w:hAnsi="Times New Roman"/>
          <w:b/>
          <w:sz w:val="22"/>
          <w:szCs w:val="22"/>
          <w:lang w:eastAsia="ko-KR"/>
        </w:rPr>
        <w:t xml:space="preserve">er BH RLC channel </w:t>
      </w:r>
      <w:r>
        <w:rPr>
          <w:rFonts w:ascii="Times New Roman" w:eastAsia="맑은 고딕" w:hAnsi="Times New Roman"/>
          <w:b/>
          <w:sz w:val="22"/>
          <w:szCs w:val="22"/>
          <w:lang w:eastAsia="ko-KR"/>
        </w:rPr>
        <w:t xml:space="preserve">granularity of </w:t>
      </w:r>
      <w:r w:rsidRPr="00C95623">
        <w:rPr>
          <w:rFonts w:ascii="Times New Roman" w:eastAsia="맑은 고딕" w:hAnsi="Times New Roman"/>
          <w:b/>
          <w:sz w:val="22"/>
          <w:szCs w:val="22"/>
          <w:lang w:eastAsia="ko-KR"/>
        </w:rPr>
        <w:t>flow control feedback triggered local re-routing</w:t>
      </w:r>
      <w:r>
        <w:rPr>
          <w:rFonts w:ascii="Times New Roman" w:eastAsia="맑은 고딕" w:hAnsi="Times New Roman"/>
          <w:b/>
          <w:sz w:val="22"/>
          <w:szCs w:val="22"/>
          <w:lang w:eastAsia="ko-KR"/>
        </w:rPr>
        <w:t xml:space="preserve"> is not introduced in Rel-17 IAB.</w:t>
      </w:r>
    </w:p>
    <w:p w14:paraId="5681FCE2" w14:textId="77777777" w:rsidR="00647866" w:rsidRPr="00647866" w:rsidRDefault="00647866" w:rsidP="002A67B0">
      <w:pPr>
        <w:jc w:val="left"/>
        <w:rPr>
          <w:rFonts w:ascii="Times New Roman" w:eastAsia="맑은 고딕" w:hAnsi="Times New Roman"/>
          <w:sz w:val="22"/>
          <w:szCs w:val="22"/>
          <w:lang w:val="en-US" w:eastAsia="ko-KR"/>
        </w:rPr>
      </w:pPr>
    </w:p>
    <w:p w14:paraId="22DD7A2E" w14:textId="3BCC09AD" w:rsidR="00DC5E5B" w:rsidRDefault="00647866" w:rsidP="002A67B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If the proposal 9 is agreeable, c</w:t>
      </w:r>
      <w:r w:rsidR="00552157">
        <w:rPr>
          <w:rFonts w:ascii="Times New Roman" w:eastAsia="맑은 고딕" w:hAnsi="Times New Roman"/>
          <w:sz w:val="22"/>
          <w:szCs w:val="22"/>
          <w:lang w:val="en-US" w:eastAsia="ko-KR"/>
        </w:rPr>
        <w:t>onsidering the agreements on local re-routing based on flow control feedback</w:t>
      </w:r>
      <w:r w:rsidR="00BB7CE3">
        <w:rPr>
          <w:rFonts w:ascii="Times New Roman" w:eastAsia="맑은 고딕" w:hAnsi="Times New Roman"/>
          <w:sz w:val="22"/>
          <w:szCs w:val="22"/>
          <w:lang w:val="en-US" w:eastAsia="ko-KR"/>
        </w:rPr>
        <w:t xml:space="preserve"> </w:t>
      </w:r>
      <w:r w:rsidR="00552157">
        <w:rPr>
          <w:rFonts w:ascii="Times New Roman" w:eastAsia="맑은 고딕" w:hAnsi="Times New Roman"/>
          <w:sz w:val="22"/>
          <w:szCs w:val="22"/>
          <w:lang w:val="en-US" w:eastAsia="ko-KR"/>
        </w:rPr>
        <w:t>so far, w</w:t>
      </w:r>
      <w:r w:rsidR="00BB7CE3">
        <w:rPr>
          <w:rFonts w:ascii="Times New Roman" w:eastAsia="맑은 고딕" w:hAnsi="Times New Roman"/>
          <w:sz w:val="22"/>
          <w:szCs w:val="22"/>
          <w:lang w:val="en-US" w:eastAsia="ko-KR"/>
        </w:rPr>
        <w:t xml:space="preserve">e think that the following NOTEs </w:t>
      </w:r>
      <w:r w:rsidR="00552157">
        <w:rPr>
          <w:rFonts w:ascii="Times New Roman" w:eastAsia="맑은 고딕" w:hAnsi="Times New Roman"/>
          <w:sz w:val="22"/>
          <w:szCs w:val="22"/>
          <w:lang w:val="en-US" w:eastAsia="ko-KR"/>
        </w:rPr>
        <w:t>can be added in the BAP running CR to capture local re-routing based on flow control feedback</w:t>
      </w:r>
      <w:r>
        <w:rPr>
          <w:rFonts w:ascii="Times New Roman" w:eastAsia="맑은 고딕" w:hAnsi="Times New Roman"/>
          <w:sz w:val="22"/>
          <w:szCs w:val="22"/>
          <w:lang w:val="en-US" w:eastAsia="ko-KR"/>
        </w:rPr>
        <w:t xml:space="preserve"> to finalize </w:t>
      </w:r>
      <w:r w:rsidRPr="00647866">
        <w:rPr>
          <w:rFonts w:ascii="Times New Roman" w:eastAsia="맑은 고딕" w:hAnsi="Times New Roman"/>
          <w:sz w:val="22"/>
          <w:szCs w:val="22"/>
          <w:lang w:val="en-US" w:eastAsia="ko-KR"/>
        </w:rPr>
        <w:t xml:space="preserve">local re-routing </w:t>
      </w:r>
      <w:r w:rsidR="00B43E2D" w:rsidRPr="00647866">
        <w:rPr>
          <w:rFonts w:ascii="Times New Roman" w:eastAsia="맑은 고딕" w:hAnsi="Times New Roman"/>
          <w:sz w:val="22"/>
          <w:szCs w:val="22"/>
          <w:lang w:val="en-US" w:eastAsia="ko-KR"/>
        </w:rPr>
        <w:t>behavior</w:t>
      </w:r>
      <w:r w:rsidRPr="00647866">
        <w:rPr>
          <w:rFonts w:ascii="Times New Roman" w:eastAsia="맑은 고딕" w:hAnsi="Times New Roman"/>
          <w:sz w:val="22"/>
          <w:szCs w:val="22"/>
          <w:lang w:val="en-US" w:eastAsia="ko-KR"/>
        </w:rPr>
        <w:t xml:space="preserve"> based on congestion indication</w:t>
      </w:r>
      <w:r w:rsidR="00552157">
        <w:rPr>
          <w:rFonts w:ascii="Times New Roman" w:eastAsia="맑은 고딕" w:hAnsi="Times New Roman"/>
          <w:sz w:val="22"/>
          <w:szCs w:val="22"/>
          <w:lang w:val="en-US" w:eastAsia="ko-KR"/>
        </w:rPr>
        <w:t>.</w:t>
      </w:r>
    </w:p>
    <w:p w14:paraId="1F1BDF39" w14:textId="66E07E24" w:rsidR="00BB7CE3" w:rsidRPr="00552157" w:rsidRDefault="00BB7CE3" w:rsidP="00BB7CE3">
      <w:pPr>
        <w:jc w:val="left"/>
        <w:rPr>
          <w:rFonts w:ascii="Times New Roman" w:eastAsia="맑은 고딕" w:hAnsi="Times New Roman"/>
          <w:b/>
          <w:sz w:val="22"/>
          <w:szCs w:val="22"/>
          <w:lang w:val="en-US" w:eastAsia="ko-KR"/>
        </w:rPr>
      </w:pPr>
      <w:r w:rsidRPr="000B37DB">
        <w:rPr>
          <w:rFonts w:ascii="Times New Roman" w:eastAsia="맑은 고딕" w:hAnsi="Times New Roman"/>
          <w:b/>
          <w:sz w:val="22"/>
          <w:szCs w:val="22"/>
          <w:lang w:eastAsia="ko-KR"/>
        </w:rPr>
        <w:t xml:space="preserve">Proposal </w:t>
      </w:r>
      <w:r w:rsidR="00B43E2D">
        <w:rPr>
          <w:rFonts w:ascii="Times New Roman" w:eastAsia="맑은 고딕" w:hAnsi="Times New Roman"/>
          <w:b/>
          <w:sz w:val="22"/>
          <w:szCs w:val="22"/>
          <w:lang w:eastAsia="ko-KR"/>
        </w:rPr>
        <w:t>1</w:t>
      </w:r>
      <w:r w:rsidR="005B6372">
        <w:rPr>
          <w:rFonts w:ascii="Times New Roman" w:eastAsia="맑은 고딕" w:hAnsi="Times New Roman"/>
          <w:b/>
          <w:sz w:val="22"/>
          <w:szCs w:val="22"/>
          <w:lang w:eastAsia="ko-KR"/>
        </w:rPr>
        <w:t>1</w:t>
      </w:r>
      <w:r>
        <w:rPr>
          <w:rFonts w:ascii="Times New Roman" w:eastAsia="맑은 고딕" w:hAnsi="Times New Roman"/>
          <w:b/>
          <w:sz w:val="22"/>
          <w:szCs w:val="22"/>
          <w:lang w:eastAsia="ko-KR"/>
        </w:rPr>
        <w:t xml:space="preserve">. </w:t>
      </w:r>
      <w:r w:rsidR="00B43E2D">
        <w:rPr>
          <w:rFonts w:ascii="Times New Roman" w:eastAsia="맑은 고딕" w:hAnsi="Times New Roman"/>
          <w:b/>
          <w:sz w:val="22"/>
          <w:szCs w:val="22"/>
          <w:lang w:eastAsia="ko-KR"/>
        </w:rPr>
        <w:t>Capture</w:t>
      </w:r>
      <w:r>
        <w:rPr>
          <w:rFonts w:ascii="Times New Roman" w:eastAsia="맑은 고딕" w:hAnsi="Times New Roman"/>
          <w:b/>
          <w:sz w:val="22"/>
          <w:szCs w:val="22"/>
          <w:lang w:eastAsia="ko-KR"/>
        </w:rPr>
        <w:t xml:space="preserve"> the following NOTE to the BAP running CR: “</w:t>
      </w:r>
      <w:r w:rsidR="00647866">
        <w:rPr>
          <w:rFonts w:ascii="Times New Roman" w:eastAsia="맑은 고딕" w:hAnsi="Times New Roman"/>
          <w:b/>
          <w:sz w:val="22"/>
          <w:szCs w:val="22"/>
          <w:lang w:val="en-US" w:eastAsia="ko-KR"/>
        </w:rPr>
        <w:t>NOTE y</w:t>
      </w:r>
      <w:r w:rsidRPr="00BB7CE3">
        <w:rPr>
          <w:rFonts w:ascii="Times New Roman" w:eastAsia="맑은 고딕" w:hAnsi="Times New Roman"/>
          <w:b/>
          <w:sz w:val="22"/>
          <w:szCs w:val="22"/>
          <w:lang w:val="en-US" w:eastAsia="ko-KR"/>
        </w:rPr>
        <w:t>: An egress link may be not considered to be available for a</w:t>
      </w:r>
      <w:r w:rsidR="00647866">
        <w:rPr>
          <w:rFonts w:ascii="Times New Roman" w:eastAsia="맑은 고딕" w:hAnsi="Times New Roman"/>
          <w:b/>
          <w:sz w:val="22"/>
          <w:szCs w:val="22"/>
          <w:lang w:val="en-US" w:eastAsia="ko-KR"/>
        </w:rPr>
        <w:t xml:space="preserve"> </w:t>
      </w:r>
      <w:r w:rsidRPr="00BB7CE3">
        <w:rPr>
          <w:rFonts w:ascii="Times New Roman" w:eastAsia="맑은 고딕" w:hAnsi="Times New Roman"/>
          <w:b/>
          <w:sz w:val="22"/>
          <w:szCs w:val="22"/>
          <w:lang w:val="en-US" w:eastAsia="ko-KR"/>
        </w:rPr>
        <w:t>BAP routing ID, if it is determined as congested based on the received flow control feedback, as defined in sub-clause 5.3.1.</w:t>
      </w:r>
      <w:r>
        <w:rPr>
          <w:rFonts w:ascii="Times New Roman" w:eastAsia="맑은 고딕" w:hAnsi="Times New Roman"/>
          <w:b/>
          <w:sz w:val="22"/>
          <w:szCs w:val="22"/>
          <w:lang w:val="en-US" w:eastAsia="ko-KR"/>
        </w:rPr>
        <w:t>”</w:t>
      </w:r>
    </w:p>
    <w:p w14:paraId="582419E7" w14:textId="77777777" w:rsidR="00552157" w:rsidRDefault="00552157" w:rsidP="000659C6">
      <w:pPr>
        <w:jc w:val="left"/>
        <w:rPr>
          <w:rFonts w:ascii="Times New Roman" w:eastAsia="맑은 고딕" w:hAnsi="Times New Roman"/>
          <w:sz w:val="22"/>
          <w:szCs w:val="22"/>
          <w:lang w:val="en-US" w:eastAsia="ko-KR"/>
        </w:rPr>
      </w:pPr>
    </w:p>
    <w:p w14:paraId="6FB9CEFF" w14:textId="5A9EFA03" w:rsidR="00B43E2D" w:rsidRPr="006561B0" w:rsidRDefault="00B43E2D" w:rsidP="000659C6">
      <w:pPr>
        <w:jc w:val="left"/>
        <w:rPr>
          <w:rFonts w:ascii="Times New Roman" w:eastAsia="맑은 고딕" w:hAnsi="Times New Roman"/>
          <w:sz w:val="22"/>
          <w:szCs w:val="22"/>
          <w:lang w:val="en-US" w:eastAsia="ko-KR"/>
        </w:rPr>
      </w:pPr>
      <w:r w:rsidRPr="006561B0">
        <w:rPr>
          <w:rFonts w:ascii="Times New Roman" w:eastAsia="맑은 고딕" w:hAnsi="Times New Roman" w:hint="eastAsia"/>
          <w:sz w:val="22"/>
          <w:szCs w:val="22"/>
          <w:lang w:val="en-US" w:eastAsia="ko-KR"/>
        </w:rPr>
        <w:t>We submit the</w:t>
      </w:r>
      <w:r w:rsidR="006561B0">
        <w:rPr>
          <w:rFonts w:ascii="Times New Roman" w:eastAsia="맑은 고딕" w:hAnsi="Times New Roman"/>
          <w:sz w:val="22"/>
          <w:szCs w:val="22"/>
          <w:lang w:val="en-US" w:eastAsia="ko-KR"/>
        </w:rPr>
        <w:t xml:space="preserve"> </w:t>
      </w:r>
      <w:r w:rsidRPr="006561B0">
        <w:rPr>
          <w:rFonts w:ascii="Times New Roman" w:eastAsia="맑은 고딕" w:hAnsi="Times New Roman" w:hint="eastAsia"/>
          <w:sz w:val="22"/>
          <w:szCs w:val="22"/>
          <w:lang w:val="en-US" w:eastAsia="ko-KR"/>
        </w:rPr>
        <w:t xml:space="preserve">text proposal </w:t>
      </w:r>
      <w:r w:rsidR="006561B0" w:rsidRPr="006561B0">
        <w:rPr>
          <w:rFonts w:ascii="Times New Roman" w:eastAsia="맑은 고딕" w:hAnsi="Times New Roman"/>
          <w:sz w:val="22"/>
          <w:szCs w:val="22"/>
          <w:lang w:val="en-US" w:eastAsia="ko-KR"/>
        </w:rPr>
        <w:t>as a companion document</w:t>
      </w:r>
      <w:r w:rsidR="006561B0">
        <w:rPr>
          <w:rFonts w:ascii="Times New Roman" w:eastAsia="맑은 고딕" w:hAnsi="Times New Roman"/>
          <w:sz w:val="22"/>
          <w:szCs w:val="22"/>
          <w:lang w:val="en-US" w:eastAsia="ko-KR"/>
        </w:rPr>
        <w:t>,</w:t>
      </w:r>
      <w:r w:rsidR="006561B0" w:rsidRPr="006561B0">
        <w:rPr>
          <w:rFonts w:ascii="Times New Roman" w:eastAsia="맑은 고딕" w:hAnsi="Times New Roman" w:hint="eastAsia"/>
          <w:sz w:val="22"/>
          <w:szCs w:val="22"/>
          <w:lang w:val="en-US" w:eastAsia="ko-KR"/>
        </w:rPr>
        <w:t xml:space="preserve"> </w:t>
      </w:r>
      <w:r w:rsidRPr="006561B0">
        <w:rPr>
          <w:rFonts w:ascii="Times New Roman" w:eastAsia="맑은 고딕" w:hAnsi="Times New Roman" w:hint="eastAsia"/>
          <w:sz w:val="22"/>
          <w:szCs w:val="22"/>
          <w:lang w:val="en-US" w:eastAsia="ko-KR"/>
        </w:rPr>
        <w:t>which capture</w:t>
      </w:r>
      <w:r w:rsidRPr="006561B0">
        <w:rPr>
          <w:rFonts w:ascii="Times New Roman" w:eastAsia="맑은 고딕" w:hAnsi="Times New Roman"/>
          <w:sz w:val="22"/>
          <w:szCs w:val="22"/>
          <w:lang w:val="en-US" w:eastAsia="ko-KR"/>
        </w:rPr>
        <w:t>s above all proposals, please see R2-</w:t>
      </w:r>
      <w:r w:rsidR="006561B0" w:rsidRPr="006561B0">
        <w:rPr>
          <w:rFonts w:ascii="Times New Roman" w:eastAsia="맑은 고딕" w:hAnsi="Times New Roman"/>
          <w:sz w:val="22"/>
          <w:szCs w:val="22"/>
          <w:lang w:val="en-US" w:eastAsia="ko-KR"/>
        </w:rPr>
        <w:t>2201430</w:t>
      </w:r>
      <w:r w:rsidRPr="006561B0">
        <w:rPr>
          <w:rFonts w:ascii="Times New Roman" w:eastAsia="맑은 고딕" w:hAnsi="Times New Roman"/>
          <w:sz w:val="22"/>
          <w:szCs w:val="22"/>
          <w:lang w:val="en-US" w:eastAsia="ko-KR"/>
        </w:rPr>
        <w:t>.</w:t>
      </w:r>
      <w:r w:rsidRPr="006561B0">
        <w:rPr>
          <w:rFonts w:ascii="Times New Roman" w:eastAsia="맑은 고딕" w:hAnsi="Times New Roman" w:hint="eastAsia"/>
          <w:sz w:val="22"/>
          <w:szCs w:val="22"/>
          <w:lang w:val="en-US" w:eastAsia="ko-KR"/>
        </w:rPr>
        <w:t xml:space="preserve"> </w:t>
      </w:r>
    </w:p>
    <w:p w14:paraId="02B83444" w14:textId="5F1223D6" w:rsidR="00B43E2D" w:rsidRDefault="00B43E2D" w:rsidP="000659C6">
      <w:pPr>
        <w:jc w:val="left"/>
        <w:rPr>
          <w:rFonts w:ascii="Times New Roman" w:eastAsia="맑은 고딕" w:hAnsi="Times New Roman"/>
          <w:b/>
          <w:sz w:val="22"/>
          <w:szCs w:val="22"/>
          <w:lang w:eastAsia="ko-KR"/>
        </w:rPr>
      </w:pPr>
      <w:r w:rsidRPr="006561B0">
        <w:rPr>
          <w:rFonts w:ascii="Times New Roman" w:eastAsia="맑은 고딕" w:hAnsi="Times New Roman"/>
          <w:b/>
          <w:sz w:val="22"/>
          <w:szCs w:val="22"/>
          <w:lang w:eastAsia="ko-KR"/>
        </w:rPr>
        <w:t>Proposal 1</w:t>
      </w:r>
      <w:r w:rsidR="005B6372" w:rsidRPr="006561B0">
        <w:rPr>
          <w:rFonts w:ascii="Times New Roman" w:eastAsia="맑은 고딕" w:hAnsi="Times New Roman"/>
          <w:b/>
          <w:sz w:val="22"/>
          <w:szCs w:val="22"/>
          <w:lang w:eastAsia="ko-KR"/>
        </w:rPr>
        <w:t>2</w:t>
      </w:r>
      <w:r w:rsidRPr="006561B0">
        <w:rPr>
          <w:rFonts w:ascii="Times New Roman" w:eastAsia="맑은 고딕" w:hAnsi="Times New Roman"/>
          <w:b/>
          <w:sz w:val="22"/>
          <w:szCs w:val="22"/>
          <w:lang w:eastAsia="ko-KR"/>
        </w:rPr>
        <w:t>. Agree the text proposal in R2</w:t>
      </w:r>
      <w:r w:rsidR="006561B0" w:rsidRPr="006561B0">
        <w:rPr>
          <w:rFonts w:ascii="Times New Roman" w:eastAsia="맑은 고딕" w:hAnsi="Times New Roman"/>
          <w:sz w:val="22"/>
          <w:szCs w:val="22"/>
          <w:lang w:eastAsia="ko-KR"/>
        </w:rPr>
        <w:t>-2201430</w:t>
      </w:r>
      <w:r w:rsidRPr="006561B0">
        <w:rPr>
          <w:rFonts w:ascii="Times New Roman" w:eastAsia="맑은 고딕" w:hAnsi="Times New Roman"/>
          <w:b/>
          <w:sz w:val="22"/>
          <w:szCs w:val="22"/>
          <w:lang w:eastAsia="ko-KR"/>
        </w:rPr>
        <w:t xml:space="preserve"> as the baseline for further discussion of BAP routing operation.</w:t>
      </w:r>
      <w:r>
        <w:rPr>
          <w:rFonts w:ascii="Times New Roman" w:eastAsia="맑은 고딕" w:hAnsi="Times New Roman"/>
          <w:b/>
          <w:sz w:val="22"/>
          <w:szCs w:val="22"/>
          <w:lang w:eastAsia="ko-KR"/>
        </w:rPr>
        <w:t xml:space="preserve"> </w:t>
      </w:r>
    </w:p>
    <w:p w14:paraId="5636DCA0" w14:textId="77777777" w:rsidR="00B43E2D" w:rsidRPr="00B43E2D" w:rsidRDefault="00B43E2D" w:rsidP="000659C6">
      <w:pPr>
        <w:jc w:val="left"/>
        <w:rPr>
          <w:rFonts w:ascii="Times New Roman" w:eastAsia="맑은 고딕" w:hAnsi="Times New Roman"/>
          <w:sz w:val="22"/>
          <w:szCs w:val="22"/>
          <w:lang w:val="en-US"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19BD0010" w14:textId="77777777" w:rsidR="00B43E2D" w:rsidRPr="007141E3"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934B48">
        <w:rPr>
          <w:rFonts w:ascii="Times New Roman" w:eastAsia="맑은 고딕" w:hAnsi="Times New Roman"/>
          <w:b/>
          <w:sz w:val="22"/>
          <w:szCs w:val="22"/>
          <w:lang w:eastAsia="ko-KR"/>
        </w:rPr>
        <w:t xml:space="preserve">The BAP header rewriting </w:t>
      </w:r>
      <w:r>
        <w:rPr>
          <w:rFonts w:ascii="Times New Roman" w:eastAsia="맑은 고딕" w:hAnsi="Times New Roman"/>
          <w:b/>
          <w:sz w:val="22"/>
          <w:szCs w:val="22"/>
          <w:lang w:eastAsia="ko-KR"/>
        </w:rPr>
        <w:t xml:space="preserve">of a BAP Data PDU </w:t>
      </w:r>
      <w:r w:rsidRPr="00934B48">
        <w:rPr>
          <w:rFonts w:ascii="Times New Roman" w:eastAsia="맑은 고딕" w:hAnsi="Times New Roman"/>
          <w:b/>
          <w:sz w:val="22"/>
          <w:szCs w:val="22"/>
          <w:lang w:eastAsia="ko-KR"/>
        </w:rPr>
        <w:t>for inter-topology routing</w:t>
      </w:r>
      <w:r>
        <w:rPr>
          <w:rFonts w:ascii="Times New Roman" w:eastAsia="맑은 고딕" w:hAnsi="Times New Roman"/>
          <w:b/>
          <w:sz w:val="22"/>
          <w:szCs w:val="22"/>
          <w:lang w:eastAsia="ko-KR"/>
        </w:rPr>
        <w:t xml:space="preserve"> should be performed first before </w:t>
      </w:r>
      <w:r w:rsidRPr="00934B48">
        <w:rPr>
          <w:rFonts w:ascii="Times New Roman" w:eastAsia="맑은 고딕" w:hAnsi="Times New Roman"/>
          <w:b/>
          <w:sz w:val="22"/>
          <w:szCs w:val="22"/>
          <w:lang w:eastAsia="ko-KR"/>
        </w:rPr>
        <w:t>performing routing operation</w:t>
      </w:r>
      <w:r>
        <w:rPr>
          <w:rFonts w:ascii="Times New Roman" w:eastAsia="맑은 고딕" w:hAnsi="Times New Roman"/>
          <w:b/>
          <w:sz w:val="22"/>
          <w:szCs w:val="22"/>
          <w:lang w:eastAsia="ko-KR"/>
        </w:rPr>
        <w:t xml:space="preserve">. </w:t>
      </w:r>
    </w:p>
    <w:p w14:paraId="0D047961" w14:textId="77777777" w:rsidR="00B43E2D" w:rsidRPr="007141E3"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934B48">
        <w:rPr>
          <w:rFonts w:ascii="Times New Roman" w:eastAsia="맑은 고딕" w:hAnsi="Times New Roman"/>
          <w:b/>
          <w:sz w:val="22"/>
          <w:szCs w:val="22"/>
          <w:lang w:eastAsia="ko-KR"/>
        </w:rPr>
        <w:t xml:space="preserve">The BAP header rewriting </w:t>
      </w:r>
      <w:r>
        <w:rPr>
          <w:rFonts w:ascii="Times New Roman" w:eastAsia="맑은 고딕" w:hAnsi="Times New Roman"/>
          <w:b/>
          <w:sz w:val="22"/>
          <w:szCs w:val="22"/>
          <w:lang w:eastAsia="ko-KR"/>
        </w:rPr>
        <w:t xml:space="preserve">of a BAP Data PDU </w:t>
      </w:r>
      <w:r w:rsidRPr="00934B48">
        <w:rPr>
          <w:rFonts w:ascii="Times New Roman" w:eastAsia="맑은 고딕" w:hAnsi="Times New Roman"/>
          <w:b/>
          <w:sz w:val="22"/>
          <w:szCs w:val="22"/>
          <w:lang w:eastAsia="ko-KR"/>
        </w:rPr>
        <w:t xml:space="preserve">for inter-topology </w:t>
      </w:r>
      <w:proofErr w:type="spellStart"/>
      <w:r>
        <w:rPr>
          <w:rFonts w:ascii="Times New Roman" w:eastAsia="맑은 고딕" w:hAnsi="Times New Roman"/>
          <w:b/>
          <w:sz w:val="22"/>
          <w:szCs w:val="22"/>
          <w:lang w:eastAsia="ko-KR"/>
        </w:rPr>
        <w:t>RE-</w:t>
      </w:r>
      <w:r w:rsidRPr="00934B48">
        <w:rPr>
          <w:rFonts w:ascii="Times New Roman" w:eastAsia="맑은 고딕" w:hAnsi="Times New Roman"/>
          <w:b/>
          <w:sz w:val="22"/>
          <w:szCs w:val="22"/>
          <w:lang w:eastAsia="ko-KR"/>
        </w:rPr>
        <w:t>routing</w:t>
      </w:r>
      <w:proofErr w:type="spellEnd"/>
      <w:r>
        <w:rPr>
          <w:rFonts w:ascii="Times New Roman" w:eastAsia="맑은 고딕" w:hAnsi="Times New Roman"/>
          <w:b/>
          <w:sz w:val="22"/>
          <w:szCs w:val="22"/>
          <w:lang w:eastAsia="ko-KR"/>
        </w:rPr>
        <w:t xml:space="preserve"> is performed after </w:t>
      </w:r>
      <w:r w:rsidRPr="00934B48">
        <w:rPr>
          <w:rFonts w:ascii="Times New Roman" w:eastAsia="맑은 고딕" w:hAnsi="Times New Roman"/>
          <w:b/>
          <w:sz w:val="22"/>
          <w:szCs w:val="22"/>
          <w:lang w:eastAsia="ko-KR"/>
        </w:rPr>
        <w:t>performing routing operation</w:t>
      </w:r>
      <w:r>
        <w:rPr>
          <w:rFonts w:ascii="Times New Roman" w:eastAsia="맑은 고딕" w:hAnsi="Times New Roman"/>
          <w:b/>
          <w:sz w:val="22"/>
          <w:szCs w:val="22"/>
          <w:lang w:eastAsia="ko-KR"/>
        </w:rPr>
        <w:t xml:space="preserve"> with </w:t>
      </w:r>
      <w:r w:rsidRPr="00117218">
        <w:rPr>
          <w:rFonts w:ascii="Times New Roman" w:eastAsia="맑은 고딕" w:hAnsi="Times New Roman"/>
          <w:b/>
          <w:sz w:val="22"/>
          <w:szCs w:val="22"/>
          <w:lang w:eastAsia="ko-KR"/>
        </w:rPr>
        <w:t>the original BAP header information of the BAP Data PDU</w:t>
      </w:r>
      <w:r>
        <w:rPr>
          <w:rFonts w:ascii="Times New Roman" w:eastAsia="맑은 고딕" w:hAnsi="Times New Roman"/>
          <w:b/>
          <w:sz w:val="22"/>
          <w:szCs w:val="22"/>
          <w:lang w:eastAsia="ko-KR"/>
        </w:rPr>
        <w:t>.</w:t>
      </w:r>
    </w:p>
    <w:p w14:paraId="4CA50E99"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w:t>
      </w:r>
      <w:r w:rsidRPr="00E80597">
        <w:rPr>
          <w:rFonts w:ascii="Times New Roman" w:eastAsia="맑은 고딕" w:hAnsi="Times New Roman"/>
          <w:b/>
          <w:sz w:val="22"/>
          <w:szCs w:val="22"/>
          <w:lang w:eastAsia="ko-KR"/>
        </w:rPr>
        <w:t>Rel-16 local re-routing</w:t>
      </w:r>
      <w:r>
        <w:rPr>
          <w:rFonts w:ascii="Times New Roman" w:eastAsia="맑은 고딕" w:hAnsi="Times New Roman"/>
          <w:b/>
          <w:sz w:val="22"/>
          <w:szCs w:val="22"/>
          <w:lang w:eastAsia="ko-KR"/>
        </w:rPr>
        <w:t>, when the BAP entity selects the entry for local re-routing, the next hop link availability of the entry is check at the same time.</w:t>
      </w:r>
    </w:p>
    <w:p w14:paraId="1A50E10A"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endorsed BAP running CR is specified based on the option 1, i.e., </w:t>
      </w:r>
      <w:r w:rsidRPr="00F16ED8">
        <w:rPr>
          <w:rFonts w:ascii="Times New Roman" w:eastAsia="맑은 고딕" w:hAnsi="Times New Roman" w:hint="eastAsia"/>
          <w:b/>
          <w:sz w:val="22"/>
          <w:szCs w:val="22"/>
          <w:lang w:eastAsia="ko-KR"/>
        </w:rPr>
        <w:t>“</w:t>
      </w:r>
      <w:r w:rsidRPr="00F16ED8">
        <w:rPr>
          <w:rFonts w:ascii="Times New Roman" w:eastAsia="맑은 고딕" w:hAnsi="Times New Roman"/>
          <w:b/>
          <w:sz w:val="22"/>
          <w:szCs w:val="22"/>
          <w:lang w:eastAsia="ko-KR"/>
        </w:rPr>
        <w:t>previous routing ID to new routing ID” table</w:t>
      </w:r>
      <w:r>
        <w:rPr>
          <w:rFonts w:ascii="Times New Roman" w:eastAsia="맑은 고딕" w:hAnsi="Times New Roman"/>
          <w:b/>
          <w:sz w:val="22"/>
          <w:szCs w:val="22"/>
          <w:lang w:eastAsia="ko-KR"/>
        </w:rPr>
        <w:t xml:space="preserve">, and local re-routing behaviour is different from </w:t>
      </w:r>
      <w:r w:rsidRPr="00E80597">
        <w:rPr>
          <w:rFonts w:ascii="Times New Roman" w:eastAsia="맑은 고딕" w:hAnsi="Times New Roman"/>
          <w:b/>
          <w:sz w:val="22"/>
          <w:szCs w:val="22"/>
          <w:lang w:eastAsia="ko-KR"/>
        </w:rPr>
        <w:t>Rel-16 local re-routing</w:t>
      </w:r>
      <w:r>
        <w:rPr>
          <w:rFonts w:ascii="Times New Roman" w:eastAsia="맑은 고딕" w:hAnsi="Times New Roman"/>
          <w:b/>
          <w:sz w:val="22"/>
          <w:szCs w:val="22"/>
          <w:lang w:eastAsia="ko-KR"/>
        </w:rPr>
        <w:t xml:space="preserve">. </w:t>
      </w:r>
    </w:p>
    <w:p w14:paraId="6077F743" w14:textId="77777777" w:rsidR="00B43E2D" w:rsidRPr="00B43E2D" w:rsidRDefault="00B43E2D" w:rsidP="002635CD">
      <w:pPr>
        <w:jc w:val="left"/>
        <w:rPr>
          <w:rFonts w:ascii="Times New Roman" w:eastAsia="맑은 고딕" w:hAnsi="Times New Roman"/>
          <w:szCs w:val="22"/>
          <w:lang w:val="en-US" w:eastAsia="ko-KR"/>
        </w:rPr>
      </w:pPr>
    </w:p>
    <w:p w14:paraId="2F195A13"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596E86">
        <w:rPr>
          <w:rFonts w:ascii="Times New Roman" w:eastAsia="맑은 고딕" w:hAnsi="Times New Roman"/>
          <w:b/>
          <w:sz w:val="22"/>
          <w:szCs w:val="22"/>
          <w:lang w:eastAsia="ko-KR"/>
        </w:rPr>
        <w:t>The determination of BAP header rewriting for inter-topology routing should be modelled</w:t>
      </w:r>
      <w:r>
        <w:rPr>
          <w:rFonts w:ascii="Times New Roman" w:eastAsia="맑은 고딕" w:hAnsi="Times New Roman"/>
          <w:b/>
          <w:sz w:val="22"/>
          <w:szCs w:val="22"/>
          <w:lang w:eastAsia="ko-KR"/>
        </w:rPr>
        <w:t xml:space="preserve"> in the transmitting part.</w:t>
      </w:r>
    </w:p>
    <w:p w14:paraId="4AD01688"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 upstream at the boundary node, the BAP header rewriting operations due to inter-topology routing and inter-topology re-routing are done in separate steps.</w:t>
      </w:r>
    </w:p>
    <w:p w14:paraId="5D96474F"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Local re-routing for Rel-17 IAB should be performed based on BAP address only as done in legacy Rel-16 IAB. </w:t>
      </w:r>
    </w:p>
    <w:p w14:paraId="693A79F6" w14:textId="77777777" w:rsidR="00B43E2D" w:rsidRDefault="00B43E2D" w:rsidP="00B43E2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Introduce a new filed, i.e., </w:t>
      </w:r>
      <w:r w:rsidRPr="002964D0">
        <w:rPr>
          <w:rFonts w:ascii="Times New Roman" w:eastAsia="맑은 고딕" w:hAnsi="Times New Roman"/>
          <w:b/>
          <w:sz w:val="22"/>
          <w:szCs w:val="22"/>
          <w:lang w:eastAsia="ko-KR"/>
        </w:rPr>
        <w:t>new Routing ID</w:t>
      </w:r>
      <w:r>
        <w:rPr>
          <w:rFonts w:ascii="Times New Roman" w:eastAsia="맑은 고딕" w:hAnsi="Times New Roman"/>
          <w:b/>
          <w:sz w:val="22"/>
          <w:szCs w:val="22"/>
          <w:lang w:eastAsia="ko-KR"/>
        </w:rPr>
        <w:t xml:space="preserve">, in the routing table configuration for Rel-17 local re-routing. </w:t>
      </w:r>
    </w:p>
    <w:p w14:paraId="0365D186"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w:t>
      </w:r>
      <w:r w:rsidRPr="002964D0">
        <w:rPr>
          <w:rFonts w:ascii="Times New Roman" w:eastAsia="맑은 고딕" w:hAnsi="Times New Roman"/>
          <w:b/>
          <w:sz w:val="22"/>
          <w:szCs w:val="22"/>
          <w:lang w:eastAsia="ko-KR"/>
        </w:rPr>
        <w:t xml:space="preserve">egress link selection is performed before </w:t>
      </w:r>
      <w:r>
        <w:rPr>
          <w:rFonts w:ascii="Times New Roman" w:eastAsia="맑은 고딕" w:hAnsi="Times New Roman"/>
          <w:b/>
          <w:sz w:val="22"/>
          <w:szCs w:val="22"/>
          <w:lang w:eastAsia="ko-KR"/>
        </w:rPr>
        <w:t xml:space="preserve">BAP </w:t>
      </w:r>
      <w:r w:rsidRPr="002964D0">
        <w:rPr>
          <w:rFonts w:ascii="Times New Roman" w:eastAsia="맑은 고딕" w:hAnsi="Times New Roman"/>
          <w:b/>
          <w:sz w:val="22"/>
          <w:szCs w:val="22"/>
          <w:lang w:eastAsia="ko-KR"/>
        </w:rPr>
        <w:t>header rewriting for local re-routing</w:t>
      </w:r>
      <w:r>
        <w:rPr>
          <w:rFonts w:ascii="Times New Roman" w:eastAsia="맑은 고딕" w:hAnsi="Times New Roman"/>
          <w:b/>
          <w:sz w:val="22"/>
          <w:szCs w:val="22"/>
          <w:lang w:eastAsia="ko-KR"/>
        </w:rPr>
        <w:t>.</w:t>
      </w:r>
    </w:p>
    <w:p w14:paraId="217101DE"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eparate routing table</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 xml:space="preserve"> for concatenated and non-concatenated traffic</w:t>
      </w:r>
      <w:r>
        <w:rPr>
          <w:rFonts w:ascii="Times New Roman" w:eastAsia="맑은 고딕" w:hAnsi="Times New Roman"/>
          <w:b/>
          <w:sz w:val="22"/>
          <w:szCs w:val="22"/>
          <w:lang w:eastAsia="ko-KR"/>
        </w:rPr>
        <w:t xml:space="preserve"> are supported.</w:t>
      </w:r>
    </w:p>
    <w:p w14:paraId="51D2AB40"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eparate routing table</w:t>
      </w:r>
      <w:r>
        <w:rPr>
          <w:rFonts w:ascii="Times New Roman" w:eastAsia="맑은 고딕" w:hAnsi="Times New Roman"/>
          <w:b/>
          <w:sz w:val="22"/>
          <w:szCs w:val="22"/>
          <w:lang w:eastAsia="ko-KR"/>
        </w:rPr>
        <w:t>s</w:t>
      </w:r>
      <w:r w:rsidRPr="00321C22">
        <w:rPr>
          <w:rFonts w:ascii="Times New Roman" w:eastAsia="맑은 고딕" w:hAnsi="Times New Roman"/>
          <w:b/>
          <w:sz w:val="22"/>
          <w:szCs w:val="22"/>
          <w:lang w:eastAsia="ko-KR"/>
        </w:rPr>
        <w:t xml:space="preserve"> for </w:t>
      </w:r>
      <w:r>
        <w:rPr>
          <w:rFonts w:ascii="Times New Roman" w:eastAsia="맑은 고딕" w:hAnsi="Times New Roman"/>
          <w:b/>
          <w:sz w:val="22"/>
          <w:szCs w:val="22"/>
          <w:lang w:eastAsia="ko-KR"/>
        </w:rPr>
        <w:t>upstream and downstream are NOT supported.</w:t>
      </w:r>
    </w:p>
    <w:p w14:paraId="2787618C" w14:textId="77777777" w:rsidR="00B43E2D" w:rsidRDefault="00B43E2D" w:rsidP="00B43E2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Postpone the decision whether s</w:t>
      </w:r>
      <w:r w:rsidRPr="00BB7CE3">
        <w:rPr>
          <w:rFonts w:ascii="Times New Roman" w:eastAsia="맑은 고딕" w:hAnsi="Times New Roman"/>
          <w:b/>
          <w:sz w:val="22"/>
          <w:szCs w:val="22"/>
          <w:lang w:eastAsia="ko-KR"/>
        </w:rPr>
        <w:t xml:space="preserve">eparate header rewriting tables for upstream and downstream </w:t>
      </w:r>
      <w:r>
        <w:rPr>
          <w:rFonts w:ascii="Times New Roman" w:eastAsia="맑은 고딕" w:hAnsi="Times New Roman"/>
          <w:b/>
          <w:sz w:val="22"/>
          <w:szCs w:val="22"/>
          <w:lang w:eastAsia="ko-KR"/>
        </w:rPr>
        <w:t xml:space="preserve">are supported until RAN2/3 </w:t>
      </w:r>
      <w:r w:rsidRPr="00BB7CE3">
        <w:rPr>
          <w:rFonts w:ascii="Times New Roman" w:eastAsia="맑은 고딕" w:hAnsi="Times New Roman"/>
          <w:b/>
          <w:sz w:val="22"/>
          <w:szCs w:val="22"/>
          <w:lang w:eastAsia="ko-KR"/>
        </w:rPr>
        <w:t>mak</w:t>
      </w:r>
      <w:r>
        <w:rPr>
          <w:rFonts w:ascii="Times New Roman" w:eastAsia="맑은 고딕" w:hAnsi="Times New Roman"/>
          <w:b/>
          <w:sz w:val="22"/>
          <w:szCs w:val="22"/>
          <w:lang w:eastAsia="ko-KR"/>
        </w:rPr>
        <w:t>es</w:t>
      </w:r>
      <w:r w:rsidRPr="00BB7CE3">
        <w:rPr>
          <w:rFonts w:ascii="Times New Roman" w:eastAsia="맑은 고딕" w:hAnsi="Times New Roman"/>
          <w:b/>
          <w:sz w:val="22"/>
          <w:szCs w:val="22"/>
          <w:lang w:eastAsia="ko-KR"/>
        </w:rPr>
        <w:t xml:space="preserve"> more concrete agreements for inter-topology routing</w:t>
      </w:r>
      <w:r>
        <w:rPr>
          <w:rFonts w:ascii="Times New Roman" w:eastAsia="맑은 고딕" w:hAnsi="Times New Roman"/>
          <w:b/>
          <w:sz w:val="22"/>
          <w:szCs w:val="22"/>
          <w:lang w:eastAsia="ko-KR"/>
        </w:rPr>
        <w:t>.</w:t>
      </w:r>
    </w:p>
    <w:p w14:paraId="0F85E04C" w14:textId="77777777" w:rsidR="005B6372" w:rsidRDefault="005B6372" w:rsidP="005B6372">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Even if s</w:t>
      </w:r>
      <w:r w:rsidRPr="00715D60">
        <w:rPr>
          <w:rFonts w:ascii="Times New Roman" w:eastAsia="맑은 고딕" w:hAnsi="Times New Roman"/>
          <w:b/>
          <w:sz w:val="22"/>
          <w:szCs w:val="22"/>
          <w:lang w:eastAsia="ko-KR"/>
        </w:rPr>
        <w:t>eparate routing tables</w:t>
      </w:r>
      <w:r>
        <w:rPr>
          <w:rFonts w:ascii="Times New Roman" w:eastAsia="맑은 고딕" w:hAnsi="Times New Roman"/>
          <w:b/>
          <w:sz w:val="22"/>
          <w:szCs w:val="22"/>
          <w:lang w:eastAsia="ko-KR"/>
        </w:rPr>
        <w:t xml:space="preserve"> are configured, routing </w:t>
      </w:r>
      <w:r w:rsidRPr="00715D60">
        <w:rPr>
          <w:rFonts w:ascii="Times New Roman" w:eastAsia="맑은 고딕" w:hAnsi="Times New Roman"/>
          <w:b/>
          <w:sz w:val="22"/>
          <w:szCs w:val="22"/>
          <w:lang w:eastAsia="ko-KR"/>
        </w:rPr>
        <w:t>procedure</w:t>
      </w:r>
      <w:r>
        <w:rPr>
          <w:rFonts w:ascii="Times New Roman" w:eastAsia="맑은 고딕" w:hAnsi="Times New Roman"/>
          <w:b/>
          <w:sz w:val="22"/>
          <w:szCs w:val="22"/>
          <w:lang w:eastAsia="ko-KR"/>
        </w:rPr>
        <w:t xml:space="preserve"> text</w:t>
      </w:r>
      <w:r w:rsidRPr="00715D60">
        <w:rPr>
          <w:rFonts w:ascii="Times New Roman" w:eastAsia="맑은 고딕" w:hAnsi="Times New Roman"/>
          <w:b/>
          <w:sz w:val="22"/>
          <w:szCs w:val="22"/>
          <w:lang w:eastAsia="ko-KR"/>
        </w:rPr>
        <w:t xml:space="preserve"> should be specified in general</w:t>
      </w:r>
      <w:r>
        <w:rPr>
          <w:rFonts w:ascii="Times New Roman" w:eastAsia="맑은 고딕" w:hAnsi="Times New Roman"/>
          <w:b/>
          <w:sz w:val="22"/>
          <w:szCs w:val="22"/>
          <w:lang w:eastAsia="ko-KR"/>
        </w:rPr>
        <w:t xml:space="preserve"> and it is up to implementation to select a correct routing/header rewriting table for each BAP Data PDU among </w:t>
      </w:r>
      <w:r w:rsidRPr="00715D60">
        <w:rPr>
          <w:rFonts w:ascii="Times New Roman" w:eastAsia="맑은 고딕" w:hAnsi="Times New Roman"/>
          <w:b/>
          <w:sz w:val="22"/>
          <w:szCs w:val="22"/>
          <w:lang w:eastAsia="ko-KR"/>
        </w:rPr>
        <w:t>the configured routing/header rewriting tables</w:t>
      </w:r>
      <w:r>
        <w:rPr>
          <w:rFonts w:ascii="Times New Roman" w:eastAsia="맑은 고딕" w:hAnsi="Times New Roman"/>
          <w:b/>
          <w:sz w:val="22"/>
          <w:szCs w:val="22"/>
          <w:lang w:eastAsia="ko-KR"/>
        </w:rPr>
        <w:t xml:space="preserve">. </w:t>
      </w:r>
    </w:p>
    <w:p w14:paraId="2646D55C" w14:textId="226BC427" w:rsidR="00B43E2D" w:rsidRDefault="00B43E2D" w:rsidP="00B43E2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5B6372">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w:t>
      </w:r>
      <w:r w:rsidRPr="001D161E">
        <w:rPr>
          <w:rFonts w:ascii="Times New Roman" w:eastAsia="맑은 고딕" w:hAnsi="Times New Roman"/>
          <w:b/>
          <w:sz w:val="22"/>
          <w:szCs w:val="22"/>
          <w:lang w:eastAsia="ko-KR"/>
        </w:rPr>
        <w:t xml:space="preserve">er BH RLC channel </w:t>
      </w:r>
      <w:r>
        <w:rPr>
          <w:rFonts w:ascii="Times New Roman" w:eastAsia="맑은 고딕" w:hAnsi="Times New Roman"/>
          <w:b/>
          <w:sz w:val="22"/>
          <w:szCs w:val="22"/>
          <w:lang w:eastAsia="ko-KR"/>
        </w:rPr>
        <w:t xml:space="preserve">granularity of </w:t>
      </w:r>
      <w:r w:rsidRPr="00C95623">
        <w:rPr>
          <w:rFonts w:ascii="Times New Roman" w:eastAsia="맑은 고딕" w:hAnsi="Times New Roman"/>
          <w:b/>
          <w:sz w:val="22"/>
          <w:szCs w:val="22"/>
          <w:lang w:eastAsia="ko-KR"/>
        </w:rPr>
        <w:t>flow control feedback triggered local re-routing</w:t>
      </w:r>
      <w:r>
        <w:rPr>
          <w:rFonts w:ascii="Times New Roman" w:eastAsia="맑은 고딕" w:hAnsi="Times New Roman"/>
          <w:b/>
          <w:sz w:val="22"/>
          <w:szCs w:val="22"/>
          <w:lang w:eastAsia="ko-KR"/>
        </w:rPr>
        <w:t xml:space="preserve"> is not introduced in Rel-17 IAB.</w:t>
      </w:r>
    </w:p>
    <w:p w14:paraId="47C599F6" w14:textId="05AF3947" w:rsidR="00B43E2D" w:rsidRPr="00552157" w:rsidRDefault="00B43E2D" w:rsidP="00B43E2D">
      <w:pPr>
        <w:jc w:val="left"/>
        <w:rPr>
          <w:rFonts w:ascii="Times New Roman" w:eastAsia="맑은 고딕" w:hAnsi="Times New Roman"/>
          <w:b/>
          <w:sz w:val="22"/>
          <w:szCs w:val="22"/>
          <w:lang w:val="en-US" w:eastAsia="ko-KR"/>
        </w:rPr>
      </w:pPr>
      <w:r w:rsidRPr="000B37DB">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1</w:t>
      </w:r>
      <w:r w:rsidR="005B6372">
        <w:rPr>
          <w:rFonts w:ascii="Times New Roman" w:eastAsia="맑은 고딕" w:hAnsi="Times New Roman"/>
          <w:b/>
          <w:sz w:val="22"/>
          <w:szCs w:val="22"/>
          <w:lang w:eastAsia="ko-KR"/>
        </w:rPr>
        <w:t>1</w:t>
      </w:r>
      <w:r>
        <w:rPr>
          <w:rFonts w:ascii="Times New Roman" w:eastAsia="맑은 고딕" w:hAnsi="Times New Roman"/>
          <w:b/>
          <w:sz w:val="22"/>
          <w:szCs w:val="22"/>
          <w:lang w:eastAsia="ko-KR"/>
        </w:rPr>
        <w:t>. Capture the following NOTE to the BAP running CR: “</w:t>
      </w:r>
      <w:r>
        <w:rPr>
          <w:rFonts w:ascii="Times New Roman" w:eastAsia="맑은 고딕" w:hAnsi="Times New Roman"/>
          <w:b/>
          <w:sz w:val="22"/>
          <w:szCs w:val="22"/>
          <w:lang w:val="en-US" w:eastAsia="ko-KR"/>
        </w:rPr>
        <w:t>NOTE y</w:t>
      </w:r>
      <w:r w:rsidRPr="00BB7CE3">
        <w:rPr>
          <w:rFonts w:ascii="Times New Roman" w:eastAsia="맑은 고딕" w:hAnsi="Times New Roman"/>
          <w:b/>
          <w:sz w:val="22"/>
          <w:szCs w:val="22"/>
          <w:lang w:val="en-US" w:eastAsia="ko-KR"/>
        </w:rPr>
        <w:t>: An egress link may be not considered to be available for a</w:t>
      </w:r>
      <w:r>
        <w:rPr>
          <w:rFonts w:ascii="Times New Roman" w:eastAsia="맑은 고딕" w:hAnsi="Times New Roman"/>
          <w:b/>
          <w:sz w:val="22"/>
          <w:szCs w:val="22"/>
          <w:lang w:val="en-US" w:eastAsia="ko-KR"/>
        </w:rPr>
        <w:t xml:space="preserve"> </w:t>
      </w:r>
      <w:r w:rsidRPr="00BB7CE3">
        <w:rPr>
          <w:rFonts w:ascii="Times New Roman" w:eastAsia="맑은 고딕" w:hAnsi="Times New Roman"/>
          <w:b/>
          <w:sz w:val="22"/>
          <w:szCs w:val="22"/>
          <w:lang w:val="en-US" w:eastAsia="ko-KR"/>
        </w:rPr>
        <w:t>BAP routing ID, if it is determined as congested based on the received flow control feedback, as defined in sub-clause 5.3.1.</w:t>
      </w:r>
      <w:r>
        <w:rPr>
          <w:rFonts w:ascii="Times New Roman" w:eastAsia="맑은 고딕" w:hAnsi="Times New Roman"/>
          <w:b/>
          <w:sz w:val="22"/>
          <w:szCs w:val="22"/>
          <w:lang w:val="en-US" w:eastAsia="ko-KR"/>
        </w:rPr>
        <w:t>”</w:t>
      </w:r>
    </w:p>
    <w:p w14:paraId="0AA75F8D" w14:textId="2DB77289" w:rsidR="00426C9D" w:rsidRPr="00426C9D" w:rsidRDefault="00B43E2D" w:rsidP="002635CD">
      <w:pPr>
        <w:jc w:val="left"/>
        <w:rPr>
          <w:rFonts w:ascii="Times New Roman" w:eastAsia="맑은 고딕" w:hAnsi="Times New Roman"/>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005B6372">
        <w:rPr>
          <w:rFonts w:ascii="Times New Roman" w:eastAsia="맑은 고딕" w:hAnsi="Times New Roman"/>
          <w:b/>
          <w:sz w:val="22"/>
          <w:szCs w:val="22"/>
          <w:lang w:eastAsia="ko-KR"/>
        </w:rPr>
        <w:t>2</w:t>
      </w:r>
      <w:r>
        <w:rPr>
          <w:rFonts w:ascii="Times New Roman" w:eastAsia="맑은 고딕" w:hAnsi="Times New Roman"/>
          <w:b/>
          <w:sz w:val="22"/>
          <w:szCs w:val="22"/>
          <w:lang w:eastAsia="ko-KR"/>
        </w:rPr>
        <w:t xml:space="preserve">. Agree the text proposal in </w:t>
      </w:r>
      <w:r w:rsidRPr="006561B0">
        <w:rPr>
          <w:rFonts w:ascii="Times New Roman" w:eastAsia="맑은 고딕" w:hAnsi="Times New Roman"/>
          <w:b/>
          <w:sz w:val="22"/>
          <w:szCs w:val="22"/>
          <w:lang w:eastAsia="ko-KR"/>
        </w:rPr>
        <w:t>R2</w:t>
      </w:r>
      <w:r w:rsidR="006561B0" w:rsidRPr="006561B0">
        <w:rPr>
          <w:rFonts w:ascii="Times New Roman" w:eastAsia="맑은 고딕" w:hAnsi="Times New Roman"/>
          <w:b/>
          <w:sz w:val="22"/>
          <w:szCs w:val="22"/>
          <w:lang w:eastAsia="ko-KR"/>
        </w:rPr>
        <w:t>-</w:t>
      </w:r>
      <w:r w:rsidR="006561B0" w:rsidRPr="006561B0">
        <w:rPr>
          <w:rFonts w:ascii="Times New Roman" w:eastAsia="맑은 고딕" w:hAnsi="Times New Roman"/>
          <w:b/>
          <w:sz w:val="22"/>
          <w:szCs w:val="22"/>
          <w:lang w:eastAsia="ko-KR"/>
        </w:rPr>
        <w:t xml:space="preserve">2201430 </w:t>
      </w:r>
      <w:r w:rsidRPr="006561B0">
        <w:rPr>
          <w:rFonts w:ascii="Times New Roman" w:eastAsia="맑은 고딕" w:hAnsi="Times New Roman"/>
          <w:b/>
          <w:sz w:val="22"/>
          <w:szCs w:val="22"/>
          <w:lang w:eastAsia="ko-KR"/>
        </w:rPr>
        <w:t>as the</w:t>
      </w:r>
      <w:r>
        <w:rPr>
          <w:rFonts w:ascii="Times New Roman" w:eastAsia="맑은 고딕" w:hAnsi="Times New Roman"/>
          <w:b/>
          <w:sz w:val="22"/>
          <w:szCs w:val="22"/>
          <w:lang w:eastAsia="ko-KR"/>
        </w:rPr>
        <w:t xml:space="preserve"> baseline for further discussion of BAP routing operation. </w:t>
      </w:r>
    </w:p>
    <w:sectPr w:rsidR="00426C9D" w:rsidRPr="00426C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43582" w14:textId="77777777" w:rsidR="002F1193" w:rsidRDefault="002F1193">
      <w:pPr>
        <w:spacing w:after="0"/>
      </w:pPr>
      <w:r>
        <w:separator/>
      </w:r>
    </w:p>
  </w:endnote>
  <w:endnote w:type="continuationSeparator" w:id="0">
    <w:p w14:paraId="45DCFF06" w14:textId="77777777" w:rsidR="002F1193" w:rsidRDefault="002F1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4F9C8" w14:textId="77777777" w:rsidR="002F1193" w:rsidRDefault="002F1193">
      <w:pPr>
        <w:spacing w:after="0"/>
      </w:pPr>
      <w:r>
        <w:separator/>
      </w:r>
    </w:p>
  </w:footnote>
  <w:footnote w:type="continuationSeparator" w:id="0">
    <w:p w14:paraId="6D72E722" w14:textId="77777777" w:rsidR="002F1193" w:rsidRDefault="002F11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5">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19">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3"/>
  </w:num>
  <w:num w:numId="3">
    <w:abstractNumId w:val="1"/>
  </w:num>
  <w:num w:numId="4">
    <w:abstractNumId w:val="17"/>
  </w:num>
  <w:num w:numId="5">
    <w:abstractNumId w:val="19"/>
  </w:num>
  <w:num w:numId="6">
    <w:abstractNumId w:val="7"/>
  </w:num>
  <w:num w:numId="7">
    <w:abstractNumId w:val="15"/>
  </w:num>
  <w:num w:numId="8">
    <w:abstractNumId w:val="11"/>
  </w:num>
  <w:num w:numId="9">
    <w:abstractNumId w:val="18"/>
  </w:num>
  <w:num w:numId="10">
    <w:abstractNumId w:val="2"/>
  </w:num>
  <w:num w:numId="11">
    <w:abstractNumId w:val="3"/>
  </w:num>
  <w:num w:numId="12">
    <w:abstractNumId w:val="18"/>
  </w:num>
  <w:num w:numId="13">
    <w:abstractNumId w:val="6"/>
  </w:num>
  <w:num w:numId="14">
    <w:abstractNumId w:val="14"/>
  </w:num>
  <w:num w:numId="15">
    <w:abstractNumId w:val="20"/>
  </w:num>
  <w:num w:numId="16">
    <w:abstractNumId w:val="10"/>
  </w:num>
  <w:num w:numId="17">
    <w:abstractNumId w:val="8"/>
  </w:num>
  <w:num w:numId="18">
    <w:abstractNumId w:val="5"/>
  </w:num>
  <w:num w:numId="19">
    <w:abstractNumId w:val="21"/>
  </w:num>
  <w:num w:numId="20">
    <w:abstractNumId w:val="4"/>
  </w:num>
  <w:num w:numId="21">
    <w:abstractNumId w:val="18"/>
  </w:num>
  <w:num w:numId="22">
    <w:abstractNumId w:val="9"/>
  </w:num>
  <w:num w:numId="23">
    <w:abstractNumId w:val="18"/>
  </w:num>
  <w:num w:numId="24">
    <w:abstractNumId w:val="18"/>
  </w:num>
  <w:num w:numId="25">
    <w:abstractNumId w:val="12"/>
  </w:num>
  <w:num w:numId="26">
    <w:abstractNumId w:val="16"/>
  </w:num>
  <w:num w:numId="27">
    <w:abstractNumId w:val="18"/>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1C04"/>
    <w:rsid w:val="00062F02"/>
    <w:rsid w:val="000659C6"/>
    <w:rsid w:val="000669DC"/>
    <w:rsid w:val="00067361"/>
    <w:rsid w:val="000819E8"/>
    <w:rsid w:val="00083523"/>
    <w:rsid w:val="00084494"/>
    <w:rsid w:val="00086619"/>
    <w:rsid w:val="00090166"/>
    <w:rsid w:val="00092E43"/>
    <w:rsid w:val="00093339"/>
    <w:rsid w:val="00094B23"/>
    <w:rsid w:val="00094E5F"/>
    <w:rsid w:val="000961D6"/>
    <w:rsid w:val="000A1C00"/>
    <w:rsid w:val="000A33D9"/>
    <w:rsid w:val="000B0A60"/>
    <w:rsid w:val="000B3501"/>
    <w:rsid w:val="000B3630"/>
    <w:rsid w:val="000B37DB"/>
    <w:rsid w:val="000C1F1E"/>
    <w:rsid w:val="000C4062"/>
    <w:rsid w:val="000C68CC"/>
    <w:rsid w:val="000D26E0"/>
    <w:rsid w:val="000D4F56"/>
    <w:rsid w:val="000D7090"/>
    <w:rsid w:val="000E176A"/>
    <w:rsid w:val="000E19F2"/>
    <w:rsid w:val="000E234F"/>
    <w:rsid w:val="000E358D"/>
    <w:rsid w:val="000E5B71"/>
    <w:rsid w:val="000E67AD"/>
    <w:rsid w:val="000E76E1"/>
    <w:rsid w:val="00100BF3"/>
    <w:rsid w:val="00101375"/>
    <w:rsid w:val="00102781"/>
    <w:rsid w:val="00105F02"/>
    <w:rsid w:val="00106C02"/>
    <w:rsid w:val="00107E19"/>
    <w:rsid w:val="00117218"/>
    <w:rsid w:val="0012116C"/>
    <w:rsid w:val="0012162A"/>
    <w:rsid w:val="00131637"/>
    <w:rsid w:val="00131CFB"/>
    <w:rsid w:val="001344E5"/>
    <w:rsid w:val="00134879"/>
    <w:rsid w:val="00135E74"/>
    <w:rsid w:val="00142815"/>
    <w:rsid w:val="00147E50"/>
    <w:rsid w:val="00150896"/>
    <w:rsid w:val="0015127E"/>
    <w:rsid w:val="0015710C"/>
    <w:rsid w:val="001667B9"/>
    <w:rsid w:val="001714C3"/>
    <w:rsid w:val="00176668"/>
    <w:rsid w:val="00176E67"/>
    <w:rsid w:val="00177F44"/>
    <w:rsid w:val="00190088"/>
    <w:rsid w:val="00191406"/>
    <w:rsid w:val="001929B7"/>
    <w:rsid w:val="001A0B69"/>
    <w:rsid w:val="001A4C1E"/>
    <w:rsid w:val="001B35EB"/>
    <w:rsid w:val="001B3D5D"/>
    <w:rsid w:val="001C2F80"/>
    <w:rsid w:val="001C5A57"/>
    <w:rsid w:val="001C5B25"/>
    <w:rsid w:val="001C6C23"/>
    <w:rsid w:val="001C7297"/>
    <w:rsid w:val="001D0DAD"/>
    <w:rsid w:val="001D161E"/>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3D04"/>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299"/>
    <w:rsid w:val="002964D0"/>
    <w:rsid w:val="00296A83"/>
    <w:rsid w:val="002A36FA"/>
    <w:rsid w:val="002A434F"/>
    <w:rsid w:val="002A67B0"/>
    <w:rsid w:val="002A7C81"/>
    <w:rsid w:val="002B46B9"/>
    <w:rsid w:val="002B522E"/>
    <w:rsid w:val="002B6567"/>
    <w:rsid w:val="002C0E59"/>
    <w:rsid w:val="002C1827"/>
    <w:rsid w:val="002C3101"/>
    <w:rsid w:val="002C3C46"/>
    <w:rsid w:val="002C3E17"/>
    <w:rsid w:val="002C47DB"/>
    <w:rsid w:val="002C4A5E"/>
    <w:rsid w:val="002C5076"/>
    <w:rsid w:val="002C6FA7"/>
    <w:rsid w:val="002D5EAD"/>
    <w:rsid w:val="002E03CC"/>
    <w:rsid w:val="002E1195"/>
    <w:rsid w:val="002E233C"/>
    <w:rsid w:val="002E5D46"/>
    <w:rsid w:val="002F1193"/>
    <w:rsid w:val="002F54BA"/>
    <w:rsid w:val="002F661F"/>
    <w:rsid w:val="00304930"/>
    <w:rsid w:val="00306521"/>
    <w:rsid w:val="00312242"/>
    <w:rsid w:val="00312D82"/>
    <w:rsid w:val="00321C2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4C0D"/>
    <w:rsid w:val="003E66AE"/>
    <w:rsid w:val="003E6914"/>
    <w:rsid w:val="003E7498"/>
    <w:rsid w:val="003F05F4"/>
    <w:rsid w:val="003F13E5"/>
    <w:rsid w:val="003F642B"/>
    <w:rsid w:val="003F7B20"/>
    <w:rsid w:val="003F7B75"/>
    <w:rsid w:val="004104C6"/>
    <w:rsid w:val="00413A83"/>
    <w:rsid w:val="00414E16"/>
    <w:rsid w:val="004154F6"/>
    <w:rsid w:val="004167B1"/>
    <w:rsid w:val="00417289"/>
    <w:rsid w:val="00422E12"/>
    <w:rsid w:val="00424A2F"/>
    <w:rsid w:val="004253EB"/>
    <w:rsid w:val="00425436"/>
    <w:rsid w:val="00426C9D"/>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66BE"/>
    <w:rsid w:val="004956EA"/>
    <w:rsid w:val="0049600A"/>
    <w:rsid w:val="004A210D"/>
    <w:rsid w:val="004A2D99"/>
    <w:rsid w:val="004A375F"/>
    <w:rsid w:val="004A5D98"/>
    <w:rsid w:val="004B09DA"/>
    <w:rsid w:val="004B0EDD"/>
    <w:rsid w:val="004B2FA2"/>
    <w:rsid w:val="004B50C3"/>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2157"/>
    <w:rsid w:val="00555454"/>
    <w:rsid w:val="00555EAA"/>
    <w:rsid w:val="005573E8"/>
    <w:rsid w:val="005574A6"/>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8A9"/>
    <w:rsid w:val="005B6372"/>
    <w:rsid w:val="005B7B6C"/>
    <w:rsid w:val="005C1FA4"/>
    <w:rsid w:val="005C2CC9"/>
    <w:rsid w:val="005C4497"/>
    <w:rsid w:val="005C759C"/>
    <w:rsid w:val="005D30AA"/>
    <w:rsid w:val="005D3331"/>
    <w:rsid w:val="005E2424"/>
    <w:rsid w:val="005E2F03"/>
    <w:rsid w:val="005E68E4"/>
    <w:rsid w:val="005F0930"/>
    <w:rsid w:val="005F367C"/>
    <w:rsid w:val="005F569A"/>
    <w:rsid w:val="005F6DAA"/>
    <w:rsid w:val="006028C6"/>
    <w:rsid w:val="00605675"/>
    <w:rsid w:val="0060668C"/>
    <w:rsid w:val="00610071"/>
    <w:rsid w:val="006109DB"/>
    <w:rsid w:val="00614A4B"/>
    <w:rsid w:val="00616447"/>
    <w:rsid w:val="00621DFA"/>
    <w:rsid w:val="006268D3"/>
    <w:rsid w:val="00627192"/>
    <w:rsid w:val="00627DFB"/>
    <w:rsid w:val="00635002"/>
    <w:rsid w:val="00636314"/>
    <w:rsid w:val="006365FA"/>
    <w:rsid w:val="00643713"/>
    <w:rsid w:val="00643EEF"/>
    <w:rsid w:val="00644C43"/>
    <w:rsid w:val="0064727B"/>
    <w:rsid w:val="00647866"/>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4156"/>
    <w:rsid w:val="006F05CB"/>
    <w:rsid w:val="006F4DC5"/>
    <w:rsid w:val="006F70EB"/>
    <w:rsid w:val="007054AE"/>
    <w:rsid w:val="00710744"/>
    <w:rsid w:val="007141E3"/>
    <w:rsid w:val="00715D60"/>
    <w:rsid w:val="00717371"/>
    <w:rsid w:val="00720A67"/>
    <w:rsid w:val="00723D0A"/>
    <w:rsid w:val="00726853"/>
    <w:rsid w:val="0073157C"/>
    <w:rsid w:val="00735F99"/>
    <w:rsid w:val="0073717E"/>
    <w:rsid w:val="0073723B"/>
    <w:rsid w:val="00737A00"/>
    <w:rsid w:val="007429CB"/>
    <w:rsid w:val="00744066"/>
    <w:rsid w:val="00744D52"/>
    <w:rsid w:val="007461EB"/>
    <w:rsid w:val="00756A3A"/>
    <w:rsid w:val="00760172"/>
    <w:rsid w:val="0076107E"/>
    <w:rsid w:val="00763091"/>
    <w:rsid w:val="007640FC"/>
    <w:rsid w:val="00765C49"/>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E05EB"/>
    <w:rsid w:val="007E0988"/>
    <w:rsid w:val="007E6683"/>
    <w:rsid w:val="007F0C3B"/>
    <w:rsid w:val="007F2985"/>
    <w:rsid w:val="007F2BCF"/>
    <w:rsid w:val="007F2F6E"/>
    <w:rsid w:val="007F6C90"/>
    <w:rsid w:val="007F7623"/>
    <w:rsid w:val="008009C5"/>
    <w:rsid w:val="00802A6F"/>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61158"/>
    <w:rsid w:val="008701DF"/>
    <w:rsid w:val="00873A44"/>
    <w:rsid w:val="00883FC2"/>
    <w:rsid w:val="00886F9C"/>
    <w:rsid w:val="00893162"/>
    <w:rsid w:val="00893942"/>
    <w:rsid w:val="008A26E3"/>
    <w:rsid w:val="008A4ACD"/>
    <w:rsid w:val="008B028C"/>
    <w:rsid w:val="008B1DD7"/>
    <w:rsid w:val="008B20C0"/>
    <w:rsid w:val="008B45BC"/>
    <w:rsid w:val="008B53B0"/>
    <w:rsid w:val="008C10C3"/>
    <w:rsid w:val="008C42C9"/>
    <w:rsid w:val="008D1342"/>
    <w:rsid w:val="008D245A"/>
    <w:rsid w:val="008D2779"/>
    <w:rsid w:val="008D3E02"/>
    <w:rsid w:val="008E217B"/>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77BC"/>
    <w:rsid w:val="00932819"/>
    <w:rsid w:val="00933D3D"/>
    <w:rsid w:val="00934835"/>
    <w:rsid w:val="00934B48"/>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DDB"/>
    <w:rsid w:val="0099151A"/>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194B"/>
    <w:rsid w:val="00A23115"/>
    <w:rsid w:val="00A270C3"/>
    <w:rsid w:val="00A27803"/>
    <w:rsid w:val="00A30183"/>
    <w:rsid w:val="00A329FE"/>
    <w:rsid w:val="00A330E5"/>
    <w:rsid w:val="00A37C25"/>
    <w:rsid w:val="00A42750"/>
    <w:rsid w:val="00A4380E"/>
    <w:rsid w:val="00A50D07"/>
    <w:rsid w:val="00A51B0B"/>
    <w:rsid w:val="00A52508"/>
    <w:rsid w:val="00A57CBE"/>
    <w:rsid w:val="00A60225"/>
    <w:rsid w:val="00A60397"/>
    <w:rsid w:val="00A67ACE"/>
    <w:rsid w:val="00A7477D"/>
    <w:rsid w:val="00A752D4"/>
    <w:rsid w:val="00A758D7"/>
    <w:rsid w:val="00A80278"/>
    <w:rsid w:val="00A80282"/>
    <w:rsid w:val="00A802AD"/>
    <w:rsid w:val="00A8473B"/>
    <w:rsid w:val="00A84A49"/>
    <w:rsid w:val="00A86668"/>
    <w:rsid w:val="00AA0BA5"/>
    <w:rsid w:val="00AA183F"/>
    <w:rsid w:val="00AA4608"/>
    <w:rsid w:val="00AA55E5"/>
    <w:rsid w:val="00AA5BB2"/>
    <w:rsid w:val="00AA6E03"/>
    <w:rsid w:val="00AB2EF3"/>
    <w:rsid w:val="00AB3A47"/>
    <w:rsid w:val="00AB4376"/>
    <w:rsid w:val="00AB7B6B"/>
    <w:rsid w:val="00AC0ABA"/>
    <w:rsid w:val="00AD534B"/>
    <w:rsid w:val="00AD59B7"/>
    <w:rsid w:val="00AD697C"/>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FC6"/>
    <w:rsid w:val="00BF44FB"/>
    <w:rsid w:val="00C00663"/>
    <w:rsid w:val="00C00E7E"/>
    <w:rsid w:val="00C06119"/>
    <w:rsid w:val="00C10162"/>
    <w:rsid w:val="00C134CE"/>
    <w:rsid w:val="00C142CC"/>
    <w:rsid w:val="00C15CD7"/>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DCC"/>
    <w:rsid w:val="00C860C9"/>
    <w:rsid w:val="00C86560"/>
    <w:rsid w:val="00C91E34"/>
    <w:rsid w:val="00C93FF2"/>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3E42"/>
    <w:rsid w:val="00E156AE"/>
    <w:rsid w:val="00E2059B"/>
    <w:rsid w:val="00E21095"/>
    <w:rsid w:val="00E23ADE"/>
    <w:rsid w:val="00E24A50"/>
    <w:rsid w:val="00E24AA7"/>
    <w:rsid w:val="00E253B5"/>
    <w:rsid w:val="00E26850"/>
    <w:rsid w:val="00E2765E"/>
    <w:rsid w:val="00E2775F"/>
    <w:rsid w:val="00E362B3"/>
    <w:rsid w:val="00E42F8A"/>
    <w:rsid w:val="00E5004C"/>
    <w:rsid w:val="00E5203A"/>
    <w:rsid w:val="00E616FB"/>
    <w:rsid w:val="00E62730"/>
    <w:rsid w:val="00E65C71"/>
    <w:rsid w:val="00E65F23"/>
    <w:rsid w:val="00E70CE8"/>
    <w:rsid w:val="00E72715"/>
    <w:rsid w:val="00E733F1"/>
    <w:rsid w:val="00E800E1"/>
    <w:rsid w:val="00E80597"/>
    <w:rsid w:val="00E847E8"/>
    <w:rsid w:val="00E8577F"/>
    <w:rsid w:val="00E901B2"/>
    <w:rsid w:val="00E911BA"/>
    <w:rsid w:val="00E91AD1"/>
    <w:rsid w:val="00E92289"/>
    <w:rsid w:val="00E9325B"/>
    <w:rsid w:val="00E94072"/>
    <w:rsid w:val="00E95D83"/>
    <w:rsid w:val="00EA2DCC"/>
    <w:rsid w:val="00EA4F3B"/>
    <w:rsid w:val="00EB088D"/>
    <w:rsid w:val="00EB13EC"/>
    <w:rsid w:val="00EB607E"/>
    <w:rsid w:val="00EB60BB"/>
    <w:rsid w:val="00EC1EFE"/>
    <w:rsid w:val="00ED1889"/>
    <w:rsid w:val="00ED3FBB"/>
    <w:rsid w:val="00ED42E3"/>
    <w:rsid w:val="00ED6D6A"/>
    <w:rsid w:val="00EE15AA"/>
    <w:rsid w:val="00EE3984"/>
    <w:rsid w:val="00EE6272"/>
    <w:rsid w:val="00EF3CCF"/>
    <w:rsid w:val="00F041AB"/>
    <w:rsid w:val="00F10871"/>
    <w:rsid w:val="00F112E5"/>
    <w:rsid w:val="00F118A1"/>
    <w:rsid w:val="00F12E72"/>
    <w:rsid w:val="00F13B9F"/>
    <w:rsid w:val="00F151B5"/>
    <w:rsid w:val="00F15EA4"/>
    <w:rsid w:val="00F164AD"/>
    <w:rsid w:val="00F16ED8"/>
    <w:rsid w:val="00F20808"/>
    <w:rsid w:val="00F21D62"/>
    <w:rsid w:val="00F24939"/>
    <w:rsid w:val="00F25C5E"/>
    <w:rsid w:val="00F26DED"/>
    <w:rsid w:val="00F304ED"/>
    <w:rsid w:val="00F35910"/>
    <w:rsid w:val="00F42302"/>
    <w:rsid w:val="00F423E7"/>
    <w:rsid w:val="00F4257A"/>
    <w:rsid w:val="00F44AA3"/>
    <w:rsid w:val="00F5009C"/>
    <w:rsid w:val="00F50F13"/>
    <w:rsid w:val="00F52C0B"/>
    <w:rsid w:val="00F52E04"/>
    <w:rsid w:val="00F54A96"/>
    <w:rsid w:val="00F602E9"/>
    <w:rsid w:val="00F62323"/>
    <w:rsid w:val="00F64225"/>
    <w:rsid w:val="00F64406"/>
    <w:rsid w:val="00F65E4E"/>
    <w:rsid w:val="00F7382F"/>
    <w:rsid w:val="00F74151"/>
    <w:rsid w:val="00F80B65"/>
    <w:rsid w:val="00F810A4"/>
    <w:rsid w:val="00F86E69"/>
    <w:rsid w:val="00F87B45"/>
    <w:rsid w:val="00F91505"/>
    <w:rsid w:val="00F927A3"/>
    <w:rsid w:val="00F93759"/>
    <w:rsid w:val="00F93AA1"/>
    <w:rsid w:val="00FA5282"/>
    <w:rsid w:val="00FA64FB"/>
    <w:rsid w:val="00FB0FF8"/>
    <w:rsid w:val="00FC3945"/>
    <w:rsid w:val="00FC4741"/>
    <w:rsid w:val="00FD0557"/>
    <w:rsid w:val="00FD0C69"/>
    <w:rsid w:val="00FD1C33"/>
    <w:rsid w:val="00FD2E6C"/>
    <w:rsid w:val="00FD47F2"/>
    <w:rsid w:val="00FD6FE8"/>
    <w:rsid w:val="00FD71F7"/>
    <w:rsid w:val="00FE097D"/>
    <w:rsid w:val="00FE44D0"/>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6</Pages>
  <Words>2495</Words>
  <Characters>14227</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12</cp:revision>
  <dcterms:created xsi:type="dcterms:W3CDTF">2021-10-21T02:00:00Z</dcterms:created>
  <dcterms:modified xsi:type="dcterms:W3CDTF">2022-01-11T07:03:00Z</dcterms:modified>
</cp:coreProperties>
</file>